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38"/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1435"/>
        <w:gridCol w:w="1488"/>
        <w:gridCol w:w="1408"/>
        <w:gridCol w:w="535"/>
        <w:gridCol w:w="888"/>
        <w:gridCol w:w="1899"/>
      </w:tblGrid>
      <w:tr w:rsidR="008F3776" w:rsidRPr="002305B5" w14:paraId="230BB610" w14:textId="77777777" w:rsidTr="004950B8">
        <w:trPr>
          <w:trHeight w:val="570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59566EA" w14:textId="77777777" w:rsidR="008F3776" w:rsidRDefault="008F3776" w:rsidP="004950B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</w:pPr>
            <w:r w:rsidRPr="00AC0E26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>Beurteilungsb</w:t>
            </w: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>ogen</w:t>
            </w:r>
            <w:r w:rsidRPr="0051306B"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 xml:space="preserve"> HLT/HOFA/AUL</w:t>
            </w: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ab/>
            </w: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ab/>
            </w: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ab/>
            </w: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ab/>
              <w:t xml:space="preserve">      Modell A</w:t>
            </w:r>
          </w:p>
          <w:p w14:paraId="0F9A0703" w14:textId="77777777" w:rsidR="008F3776" w:rsidRPr="00C551F1" w:rsidRDefault="008F3776" w:rsidP="004950B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 xml:space="preserve">Restaurant </w:t>
            </w: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ab/>
            </w: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ab/>
            </w: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ab/>
            </w: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ab/>
            </w: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ab/>
            </w: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ab/>
            </w: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ab/>
            </w:r>
            <w:r>
              <w:rPr>
                <w:rFonts w:eastAsia="Times New Roman" w:cs="Calibri"/>
                <w:b/>
                <w:bCs/>
                <w:color w:val="FFFFFF"/>
                <w:sz w:val="28"/>
                <w:szCs w:val="28"/>
                <w:lang w:val="de-AT" w:eastAsia="de-AT"/>
              </w:rPr>
              <w:tab/>
              <w:t xml:space="preserve">                   </w:t>
            </w:r>
            <w:r w:rsidRPr="00835E7C">
              <w:rPr>
                <w:rFonts w:eastAsia="Times New Roman" w:cs="Calibri"/>
                <w:b/>
                <w:bCs/>
                <w:color w:val="FFFFFF"/>
                <w:szCs w:val="28"/>
                <w:lang w:val="de-AT" w:eastAsia="de-AT"/>
              </w:rPr>
              <w:t>Datum:</w:t>
            </w:r>
          </w:p>
        </w:tc>
      </w:tr>
      <w:tr w:rsidR="008F3776" w:rsidRPr="00CD186A" w14:paraId="24CAD62A" w14:textId="77777777" w:rsidTr="004950B8">
        <w:trPr>
          <w:trHeight w:val="403"/>
        </w:trPr>
        <w:tc>
          <w:tcPr>
            <w:tcW w:w="906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5197" w14:textId="77777777" w:rsidR="008F3776" w:rsidRPr="00DC7576" w:rsidRDefault="008F3776" w:rsidP="004950B8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val="de-AT" w:eastAsia="de-AT"/>
              </w:rPr>
            </w:pPr>
            <w:r w:rsidRPr="00E25FC0">
              <w:rPr>
                <w:rFonts w:eastAsia="Times New Roman" w:cs="Calibri"/>
                <w:b/>
                <w:bCs/>
                <w:sz w:val="28"/>
                <w:szCs w:val="28"/>
                <w:lang w:val="de-AT" w:eastAsia="de-AT"/>
              </w:rPr>
              <w:t>Name Prüfungskandidat/in:</w:t>
            </w:r>
            <w:r w:rsidRPr="00E25FC0">
              <w:rPr>
                <w:rFonts w:eastAsia="Times New Roman" w:cs="Calibri"/>
                <w:b/>
                <w:bCs/>
                <w:sz w:val="28"/>
                <w:szCs w:val="28"/>
                <w:lang w:val="de-AT" w:eastAsia="de-AT"/>
              </w:rPr>
              <w:tab/>
            </w:r>
            <w:r w:rsidRPr="00E25FC0">
              <w:rPr>
                <w:rFonts w:eastAsia="Times New Roman" w:cs="Calibri"/>
                <w:b/>
                <w:bCs/>
                <w:sz w:val="28"/>
                <w:szCs w:val="28"/>
                <w:lang w:val="de-AT" w:eastAsia="de-AT"/>
              </w:rPr>
              <w:tab/>
            </w:r>
            <w:r>
              <w:rPr>
                <w:rFonts w:eastAsia="Times New Roman" w:cs="Calibri"/>
                <w:b/>
                <w:bCs/>
                <w:sz w:val="28"/>
                <w:szCs w:val="28"/>
                <w:lang w:val="de-AT" w:eastAsia="de-AT"/>
              </w:rPr>
              <w:tab/>
            </w:r>
            <w:r>
              <w:rPr>
                <w:rFonts w:eastAsia="Times New Roman" w:cs="Calibri"/>
                <w:b/>
                <w:bCs/>
                <w:sz w:val="28"/>
                <w:szCs w:val="28"/>
                <w:lang w:val="de-AT" w:eastAsia="de-AT"/>
              </w:rPr>
              <w:tab/>
            </w:r>
            <w:r>
              <w:rPr>
                <w:rFonts w:eastAsia="Times New Roman" w:cs="Calibri"/>
                <w:b/>
                <w:bCs/>
                <w:sz w:val="28"/>
                <w:szCs w:val="28"/>
                <w:lang w:val="de-AT" w:eastAsia="de-AT"/>
              </w:rPr>
              <w:tab/>
            </w:r>
          </w:p>
        </w:tc>
      </w:tr>
      <w:tr w:rsidR="008F3776" w:rsidRPr="00987155" w14:paraId="5F1B82A1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7168" w:type="dxa"/>
            <w:gridSpan w:val="6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486C79A" w14:textId="77777777" w:rsidR="008F3776" w:rsidRPr="00987155" w:rsidRDefault="008F3776" w:rsidP="004950B8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de-DE"/>
              </w:rPr>
              <w:t>TEIL</w:t>
            </w:r>
            <w:r w:rsidRPr="00987155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de-DE"/>
              </w:rPr>
              <w:t>BEREICH „</w:t>
            </w:r>
            <w:r w:rsidRPr="00C551F1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de-DE"/>
              </w:rPr>
              <w:t>Persönliche Kompetenz“: maximale Punktezahl 10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1A41738" w14:textId="77777777" w:rsidR="008F3776" w:rsidRPr="00987155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de-DE"/>
              </w:rPr>
            </w:pPr>
          </w:p>
        </w:tc>
      </w:tr>
      <w:tr w:rsidR="008F3776" w:rsidRPr="0031155C" w14:paraId="5666A47C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6"/>
        </w:trPr>
        <w:tc>
          <w:tcPr>
            <w:tcW w:w="7168" w:type="dxa"/>
            <w:gridSpan w:val="6"/>
            <w:tcBorders>
              <w:top w:val="single" w:sz="4" w:space="0" w:color="auto"/>
            </w:tcBorders>
            <w:shd w:val="pct10" w:color="auto" w:fill="FFFFFF"/>
          </w:tcPr>
          <w:p w14:paraId="3D6F38AC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Professionelles Auftreten: 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max. 5 Pk.</w:t>
            </w:r>
          </w:p>
        </w:tc>
        <w:tc>
          <w:tcPr>
            <w:tcW w:w="1899" w:type="dxa"/>
            <w:tcBorders>
              <w:top w:val="single" w:sz="4" w:space="0" w:color="auto"/>
            </w:tcBorders>
            <w:shd w:val="pct10" w:color="auto" w:fill="FFFFFF"/>
          </w:tcPr>
          <w:p w14:paraId="6EDE04AF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</w:tr>
      <w:tr w:rsidR="008F3776" w:rsidRPr="0031155C" w14:paraId="0BD73D9D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7168" w:type="dxa"/>
            <w:gridSpan w:val="6"/>
          </w:tcPr>
          <w:p w14:paraId="3AC10D14" w14:textId="77777777" w:rsidR="008F3776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Korrekte Kleidung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; 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Frisur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; k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ein Piercing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; 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kein Kaugummi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; 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Beachten der persönlichen Hygiene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; k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orrektes Namensschild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; 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Mitführen aller Arbeitsgeräte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; 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allgemeine Arbeitseinstellung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; </w:t>
            </w:r>
          </w:p>
          <w:p w14:paraId="1B1F7E8D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Auftreten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; S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prache </w:t>
            </w:r>
          </w:p>
        </w:tc>
        <w:tc>
          <w:tcPr>
            <w:tcW w:w="1899" w:type="dxa"/>
          </w:tcPr>
          <w:p w14:paraId="2246A93D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</w:tr>
      <w:tr w:rsidR="008F3776" w:rsidRPr="0031155C" w14:paraId="687D5491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48"/>
        </w:trPr>
        <w:tc>
          <w:tcPr>
            <w:tcW w:w="6280" w:type="dxa"/>
            <w:gridSpan w:val="5"/>
            <w:tcBorders>
              <w:bottom w:val="nil"/>
            </w:tcBorders>
            <w:shd w:val="clear" w:color="auto" w:fill="D9D9D9"/>
          </w:tcPr>
          <w:p w14:paraId="5B636934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Arbeitshaltung: 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max. 5 Pk.</w:t>
            </w:r>
          </w:p>
        </w:tc>
        <w:tc>
          <w:tcPr>
            <w:tcW w:w="888" w:type="dxa"/>
            <w:tcBorders>
              <w:bottom w:val="nil"/>
            </w:tcBorders>
            <w:shd w:val="pct10" w:color="auto" w:fill="FFFFFF"/>
          </w:tcPr>
          <w:p w14:paraId="0FC7E070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Pk.</w:t>
            </w:r>
          </w:p>
        </w:tc>
        <w:tc>
          <w:tcPr>
            <w:tcW w:w="1899" w:type="dxa"/>
            <w:tcBorders>
              <w:bottom w:val="nil"/>
            </w:tcBorders>
            <w:shd w:val="pct10" w:color="auto" w:fill="FFFFFF"/>
          </w:tcPr>
          <w:p w14:paraId="01F9D56C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</w:tr>
      <w:tr w:rsidR="008F3776" w:rsidRPr="0031155C" w14:paraId="7E0CB412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6"/>
        </w:trPr>
        <w:tc>
          <w:tcPr>
            <w:tcW w:w="716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2B2231B2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color w:val="C00000"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Belastbarkeit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; 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Ausdauer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; 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Eigen- und Selbstständigkeit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; 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Leistungsbereitschaft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; T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eamfähigkeit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FFFFFF"/>
          </w:tcPr>
          <w:p w14:paraId="59D93D2C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</w:tr>
      <w:tr w:rsidR="008F3776" w:rsidRPr="00987155" w14:paraId="7CC28DEC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7168" w:type="dxa"/>
            <w:gridSpan w:val="6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6516BE" w14:textId="77777777" w:rsidR="008F3776" w:rsidRPr="00987155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de-DE"/>
              </w:rPr>
              <w:t>TEILB</w:t>
            </w:r>
            <w:r w:rsidRPr="00987155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de-DE"/>
              </w:rPr>
              <w:t>EREICH „</w:t>
            </w:r>
            <w:proofErr w:type="spellStart"/>
            <w:r w:rsidRPr="00987155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de-DE"/>
              </w:rPr>
              <w:t>Stationenbereich</w:t>
            </w:r>
            <w:proofErr w:type="spellEnd"/>
            <w:r w:rsidRPr="00987155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de-DE"/>
              </w:rPr>
              <w:t>“: maximale Punktezahl 190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92648C5" w14:textId="77777777" w:rsidR="008F3776" w:rsidRPr="00987155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de-DE"/>
              </w:rPr>
            </w:pPr>
          </w:p>
        </w:tc>
      </w:tr>
      <w:tr w:rsidR="008F3776" w:rsidRPr="0031155C" w14:paraId="4F8F4D99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7168" w:type="dxa"/>
            <w:gridSpan w:val="6"/>
            <w:shd w:val="pct10" w:color="auto" w:fill="FFFFFF"/>
          </w:tcPr>
          <w:p w14:paraId="4ECB8733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Arbeiten am Gästetisch: 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max.:  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20 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Punkte</w:t>
            </w:r>
          </w:p>
          <w:p w14:paraId="710EA217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31155C">
              <w:rPr>
                <w:rFonts w:ascii="Wingdings 2" w:eastAsia="Wingdings 2" w:hAnsi="Wingdings 2" w:cs="Wingdings 2"/>
                <w:b/>
                <w:sz w:val="18"/>
                <w:szCs w:val="18"/>
                <w:lang w:eastAsia="de-DE"/>
              </w:rPr>
              <w:t>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Tranchieren </w:t>
            </w:r>
            <w:r w:rsidRPr="0031155C">
              <w:rPr>
                <w:rFonts w:ascii="Wingdings 2" w:eastAsia="Wingdings 2" w:hAnsi="Wingdings 2" w:cs="Wingdings 2"/>
                <w:b/>
                <w:sz w:val="18"/>
                <w:szCs w:val="18"/>
                <w:lang w:eastAsia="de-DE"/>
              </w:rPr>
              <w:t></w:t>
            </w:r>
            <w:r w:rsidRPr="0031155C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 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Flambieren </w:t>
            </w:r>
            <w:r w:rsidRPr="0031155C">
              <w:rPr>
                <w:rFonts w:ascii="Wingdings 2" w:eastAsia="Wingdings 2" w:hAnsi="Wingdings 2" w:cs="Wingdings 2"/>
                <w:b/>
                <w:sz w:val="18"/>
                <w:szCs w:val="18"/>
                <w:lang w:eastAsia="de-DE"/>
              </w:rPr>
              <w:t>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Marinieren </w:t>
            </w:r>
            <w:r w:rsidRPr="0031155C">
              <w:rPr>
                <w:rFonts w:ascii="Wingdings 2" w:eastAsia="Wingdings 2" w:hAnsi="Wingdings 2" w:cs="Wingdings 2"/>
                <w:b/>
                <w:sz w:val="18"/>
                <w:szCs w:val="18"/>
                <w:lang w:eastAsia="de-DE"/>
              </w:rPr>
              <w:t></w:t>
            </w:r>
            <w:r w:rsidRPr="0031155C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 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Filetieren </w:t>
            </w:r>
            <w:r w:rsidRPr="0031155C">
              <w:rPr>
                <w:rFonts w:ascii="Wingdings 2" w:eastAsia="Wingdings 2" w:hAnsi="Wingdings 2" w:cs="Wingdings 2"/>
                <w:b/>
                <w:sz w:val="18"/>
                <w:szCs w:val="18"/>
                <w:lang w:eastAsia="de-DE"/>
              </w:rPr>
              <w:t></w:t>
            </w:r>
            <w:r w:rsidRPr="0031155C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Käseservice   Z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utreffendes bitte ankreuzen</w:t>
            </w:r>
          </w:p>
        </w:tc>
        <w:tc>
          <w:tcPr>
            <w:tcW w:w="1899" w:type="dxa"/>
            <w:shd w:val="pct10" w:color="auto" w:fill="FFFFFF"/>
          </w:tcPr>
          <w:p w14:paraId="596D4224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</w:tr>
      <w:tr w:rsidR="008F3776" w:rsidRPr="0031155C" w14:paraId="25BD2143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1414" w:type="dxa"/>
          </w:tcPr>
          <w:p w14:paraId="47A0BD59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Mise en </w:t>
            </w:r>
            <w:proofErr w:type="spellStart"/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place</w:t>
            </w:r>
            <w:proofErr w:type="spellEnd"/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</w:t>
            </w:r>
          </w:p>
          <w:p w14:paraId="7C8CE635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proofErr w:type="spellStart"/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Gueridon</w:t>
            </w:r>
            <w:proofErr w:type="spellEnd"/>
          </w:p>
        </w:tc>
        <w:tc>
          <w:tcPr>
            <w:tcW w:w="1435" w:type="dxa"/>
          </w:tcPr>
          <w:p w14:paraId="44686827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Fachlich richtiger </w:t>
            </w:r>
          </w:p>
          <w:p w14:paraId="74708565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Arbeitsablauf</w:t>
            </w:r>
          </w:p>
        </w:tc>
        <w:tc>
          <w:tcPr>
            <w:tcW w:w="1488" w:type="dxa"/>
          </w:tcPr>
          <w:p w14:paraId="1BBA5CBE" w14:textId="77777777" w:rsidR="008F3776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Allgemeine </w:t>
            </w:r>
          </w:p>
          <w:p w14:paraId="5784B1F9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Sauberkeit</w:t>
            </w:r>
          </w:p>
        </w:tc>
        <w:tc>
          <w:tcPr>
            <w:tcW w:w="1408" w:type="dxa"/>
          </w:tcPr>
          <w:p w14:paraId="18AC8C34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Anrichten </w:t>
            </w:r>
          </w:p>
          <w:p w14:paraId="2E8B6C33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Tellerrand</w:t>
            </w:r>
          </w:p>
        </w:tc>
        <w:tc>
          <w:tcPr>
            <w:tcW w:w="1423" w:type="dxa"/>
            <w:gridSpan w:val="2"/>
          </w:tcPr>
          <w:p w14:paraId="35C2BB0B" w14:textId="77777777" w:rsidR="008F3776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Sicheres, kompetentes </w:t>
            </w:r>
          </w:p>
          <w:p w14:paraId="0A8E58A9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Auftreten </w:t>
            </w:r>
          </w:p>
        </w:tc>
        <w:tc>
          <w:tcPr>
            <w:tcW w:w="1899" w:type="dxa"/>
          </w:tcPr>
          <w:p w14:paraId="11EBFFB3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</w:tr>
      <w:tr w:rsidR="008F3776" w:rsidRPr="0031155C" w14:paraId="3AF98D6D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6"/>
        </w:trPr>
        <w:tc>
          <w:tcPr>
            <w:tcW w:w="6280" w:type="dxa"/>
            <w:gridSpan w:val="5"/>
            <w:tcBorders>
              <w:bottom w:val="single" w:sz="4" w:space="0" w:color="auto"/>
            </w:tcBorders>
          </w:tcPr>
          <w:p w14:paraId="63B1D9C2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pct10" w:color="auto" w:fill="FFFFFF"/>
          </w:tcPr>
          <w:p w14:paraId="38FBE030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Pk.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pct10" w:color="auto" w:fill="FFFFFF"/>
          </w:tcPr>
          <w:p w14:paraId="31D45CD1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</w:tr>
      <w:tr w:rsidR="008F3776" w:rsidRPr="0031155C" w14:paraId="59F4F8CA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5"/>
        </w:trPr>
        <w:tc>
          <w:tcPr>
            <w:tcW w:w="7168" w:type="dxa"/>
            <w:gridSpan w:val="6"/>
            <w:shd w:val="pct10" w:color="auto" w:fill="FFFFFF"/>
          </w:tcPr>
          <w:p w14:paraId="12B35DBA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Arbeiten am Gästetisch: 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max.: 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20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Punkte</w:t>
            </w:r>
          </w:p>
          <w:p w14:paraId="061F54DB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31155C">
              <w:rPr>
                <w:rFonts w:ascii="Wingdings 2" w:eastAsia="Wingdings 2" w:hAnsi="Wingdings 2" w:cs="Wingdings 2"/>
                <w:b/>
                <w:sz w:val="18"/>
                <w:szCs w:val="18"/>
                <w:lang w:eastAsia="de-DE"/>
              </w:rPr>
              <w:t>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Tranchieren </w:t>
            </w:r>
            <w:r w:rsidRPr="0031155C">
              <w:rPr>
                <w:rFonts w:ascii="Wingdings 2" w:eastAsia="Wingdings 2" w:hAnsi="Wingdings 2" w:cs="Wingdings 2"/>
                <w:b/>
                <w:sz w:val="18"/>
                <w:szCs w:val="18"/>
                <w:lang w:eastAsia="de-DE"/>
              </w:rPr>
              <w:t></w:t>
            </w:r>
            <w:r w:rsidRPr="0031155C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 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Flambieren </w:t>
            </w:r>
            <w:r w:rsidRPr="0031155C">
              <w:rPr>
                <w:rFonts w:ascii="Wingdings 2" w:eastAsia="Wingdings 2" w:hAnsi="Wingdings 2" w:cs="Wingdings 2"/>
                <w:b/>
                <w:sz w:val="18"/>
                <w:szCs w:val="18"/>
                <w:lang w:eastAsia="de-DE"/>
              </w:rPr>
              <w:t>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Marinieren </w:t>
            </w:r>
            <w:r w:rsidRPr="0031155C">
              <w:rPr>
                <w:rFonts w:ascii="Wingdings 2" w:eastAsia="Wingdings 2" w:hAnsi="Wingdings 2" w:cs="Wingdings 2"/>
                <w:b/>
                <w:sz w:val="18"/>
                <w:szCs w:val="18"/>
                <w:lang w:eastAsia="de-DE"/>
              </w:rPr>
              <w:t></w:t>
            </w:r>
            <w:r w:rsidRPr="0031155C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 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Filetieren </w:t>
            </w:r>
            <w:r w:rsidRPr="0031155C">
              <w:rPr>
                <w:rFonts w:ascii="Wingdings 2" w:eastAsia="Wingdings 2" w:hAnsi="Wingdings 2" w:cs="Wingdings 2"/>
                <w:b/>
                <w:sz w:val="18"/>
                <w:szCs w:val="18"/>
                <w:lang w:eastAsia="de-DE"/>
              </w:rPr>
              <w:t></w:t>
            </w:r>
            <w:r w:rsidRPr="0031155C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Käseservice   Z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utreffendes bitte ankreuzen</w:t>
            </w:r>
          </w:p>
        </w:tc>
        <w:tc>
          <w:tcPr>
            <w:tcW w:w="1899" w:type="dxa"/>
            <w:shd w:val="pct10" w:color="auto" w:fill="FFFFFF"/>
          </w:tcPr>
          <w:p w14:paraId="7B071671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</w:tr>
      <w:tr w:rsidR="008F3776" w:rsidRPr="0031155C" w14:paraId="0E86F554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1414" w:type="dxa"/>
          </w:tcPr>
          <w:p w14:paraId="25F95472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Mise en </w:t>
            </w:r>
            <w:proofErr w:type="spellStart"/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place</w:t>
            </w:r>
            <w:proofErr w:type="spellEnd"/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</w:t>
            </w:r>
          </w:p>
          <w:p w14:paraId="692964F1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proofErr w:type="spellStart"/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Gueridon</w:t>
            </w:r>
            <w:proofErr w:type="spellEnd"/>
          </w:p>
        </w:tc>
        <w:tc>
          <w:tcPr>
            <w:tcW w:w="1435" w:type="dxa"/>
          </w:tcPr>
          <w:p w14:paraId="74124EFC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Fachlich richtiger </w:t>
            </w:r>
          </w:p>
          <w:p w14:paraId="7D6D06CA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Arbeitsablauf</w:t>
            </w:r>
          </w:p>
        </w:tc>
        <w:tc>
          <w:tcPr>
            <w:tcW w:w="1488" w:type="dxa"/>
          </w:tcPr>
          <w:p w14:paraId="5AAA6D4A" w14:textId="77777777" w:rsidR="008F3776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Allgemeine </w:t>
            </w:r>
          </w:p>
          <w:p w14:paraId="572F9E1A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Sauberkeit</w:t>
            </w:r>
          </w:p>
        </w:tc>
        <w:tc>
          <w:tcPr>
            <w:tcW w:w="1408" w:type="dxa"/>
          </w:tcPr>
          <w:p w14:paraId="58D12CB3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Anrichten </w:t>
            </w:r>
          </w:p>
          <w:p w14:paraId="6BACC663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Tellerrand</w:t>
            </w:r>
          </w:p>
        </w:tc>
        <w:tc>
          <w:tcPr>
            <w:tcW w:w="1423" w:type="dxa"/>
            <w:gridSpan w:val="2"/>
          </w:tcPr>
          <w:p w14:paraId="5E43AB5D" w14:textId="77777777" w:rsidR="008F3776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Sicheres, kompetentes </w:t>
            </w:r>
          </w:p>
          <w:p w14:paraId="65120219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Auftreten </w:t>
            </w:r>
          </w:p>
        </w:tc>
        <w:tc>
          <w:tcPr>
            <w:tcW w:w="1899" w:type="dxa"/>
          </w:tcPr>
          <w:p w14:paraId="7EE767D3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</w:p>
        </w:tc>
      </w:tr>
      <w:tr w:rsidR="008F3776" w:rsidRPr="0031155C" w14:paraId="6D904496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6"/>
        </w:trPr>
        <w:tc>
          <w:tcPr>
            <w:tcW w:w="6280" w:type="dxa"/>
            <w:gridSpan w:val="5"/>
            <w:tcBorders>
              <w:bottom w:val="single" w:sz="4" w:space="0" w:color="auto"/>
            </w:tcBorders>
          </w:tcPr>
          <w:p w14:paraId="6A7E4BBD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pct10" w:color="auto" w:fill="FFFFFF"/>
          </w:tcPr>
          <w:p w14:paraId="0A2C82A8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Pk.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pct10" w:color="auto" w:fill="FFFFFF"/>
          </w:tcPr>
          <w:p w14:paraId="689D1735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</w:tr>
      <w:tr w:rsidR="008F3776" w:rsidRPr="0031155C" w14:paraId="5BDF1C77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48"/>
        </w:trPr>
        <w:tc>
          <w:tcPr>
            <w:tcW w:w="7168" w:type="dxa"/>
            <w:gridSpan w:val="6"/>
            <w:shd w:val="pct10" w:color="auto" w:fill="FFFFFF"/>
          </w:tcPr>
          <w:p w14:paraId="52A423C1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Station Bar </w:t>
            </w:r>
            <w:r w:rsidRPr="0031155C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und </w:t>
            </w:r>
            <w:r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Getränkekunde zum Cocktail 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max.: 2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0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Punkte</w:t>
            </w:r>
          </w:p>
        </w:tc>
        <w:tc>
          <w:tcPr>
            <w:tcW w:w="1899" w:type="dxa"/>
            <w:shd w:val="pct10" w:color="auto" w:fill="FFFFFF"/>
          </w:tcPr>
          <w:p w14:paraId="7DFC874A" w14:textId="77777777" w:rsidR="008F3776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</w:tr>
      <w:tr w:rsidR="008F3776" w:rsidRPr="0031155C" w14:paraId="54D6E3FC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6"/>
        </w:trPr>
        <w:tc>
          <w:tcPr>
            <w:tcW w:w="6280" w:type="dxa"/>
            <w:gridSpan w:val="5"/>
            <w:tcBorders>
              <w:bottom w:val="nil"/>
            </w:tcBorders>
          </w:tcPr>
          <w:p w14:paraId="1953E15E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888" w:type="dxa"/>
            <w:tcBorders>
              <w:bottom w:val="nil"/>
            </w:tcBorders>
            <w:shd w:val="pct10" w:color="auto" w:fill="FFFFFF"/>
          </w:tcPr>
          <w:p w14:paraId="41F98859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Pk.</w:t>
            </w:r>
          </w:p>
        </w:tc>
        <w:tc>
          <w:tcPr>
            <w:tcW w:w="1899" w:type="dxa"/>
            <w:tcBorders>
              <w:bottom w:val="nil"/>
            </w:tcBorders>
            <w:shd w:val="pct10" w:color="auto" w:fill="FFFFFF"/>
          </w:tcPr>
          <w:p w14:paraId="1CF096D3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</w:tr>
      <w:tr w:rsidR="008F3776" w:rsidRPr="0031155C" w14:paraId="522B19FA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48"/>
        </w:trPr>
        <w:tc>
          <w:tcPr>
            <w:tcW w:w="7168" w:type="dxa"/>
            <w:gridSpan w:val="6"/>
            <w:shd w:val="pct10" w:color="auto" w:fill="auto"/>
          </w:tcPr>
          <w:p w14:paraId="52F51163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 </w:t>
            </w:r>
            <w:r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Station Kaffee und Getränkekunde zum Kaffee 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max.: 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20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Punkte</w:t>
            </w:r>
          </w:p>
        </w:tc>
        <w:tc>
          <w:tcPr>
            <w:tcW w:w="1899" w:type="dxa"/>
            <w:shd w:val="pct10" w:color="auto" w:fill="auto"/>
          </w:tcPr>
          <w:p w14:paraId="1EA8F0D0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</w:tr>
      <w:tr w:rsidR="008F3776" w:rsidRPr="0031155C" w14:paraId="26836FE3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6"/>
        </w:trPr>
        <w:tc>
          <w:tcPr>
            <w:tcW w:w="6280" w:type="dxa"/>
            <w:gridSpan w:val="5"/>
            <w:tcBorders>
              <w:bottom w:val="nil"/>
            </w:tcBorders>
          </w:tcPr>
          <w:p w14:paraId="5A90716C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888" w:type="dxa"/>
            <w:tcBorders>
              <w:bottom w:val="nil"/>
            </w:tcBorders>
            <w:shd w:val="pct10" w:color="auto" w:fill="FFFFFF"/>
          </w:tcPr>
          <w:p w14:paraId="725C21C2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Pk.</w:t>
            </w:r>
          </w:p>
        </w:tc>
        <w:tc>
          <w:tcPr>
            <w:tcW w:w="1899" w:type="dxa"/>
            <w:tcBorders>
              <w:bottom w:val="nil"/>
            </w:tcBorders>
            <w:shd w:val="pct10" w:color="auto" w:fill="FFFFFF"/>
          </w:tcPr>
          <w:p w14:paraId="53881466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</w:tr>
      <w:tr w:rsidR="008F3776" w:rsidRPr="0031155C" w14:paraId="55A5BE67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48"/>
        </w:trPr>
        <w:tc>
          <w:tcPr>
            <w:tcW w:w="7168" w:type="dxa"/>
            <w:gridSpan w:val="6"/>
            <w:shd w:val="pct10" w:color="auto" w:fill="FFFFFF"/>
          </w:tcPr>
          <w:p w14:paraId="1B682159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Station Weißweinservice klassisch und Wasserservice</w:t>
            </w:r>
            <w:r w:rsidRPr="0031155C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 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max.: 1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5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Punkte</w:t>
            </w:r>
          </w:p>
        </w:tc>
        <w:tc>
          <w:tcPr>
            <w:tcW w:w="1899" w:type="dxa"/>
            <w:shd w:val="pct10" w:color="auto" w:fill="FFFFFF"/>
          </w:tcPr>
          <w:p w14:paraId="04D40A8F" w14:textId="77777777" w:rsidR="008F3776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</w:tr>
      <w:tr w:rsidR="008F3776" w:rsidRPr="0031155C" w14:paraId="5E5157F6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6"/>
        </w:trPr>
        <w:tc>
          <w:tcPr>
            <w:tcW w:w="6280" w:type="dxa"/>
            <w:gridSpan w:val="5"/>
            <w:tcBorders>
              <w:bottom w:val="single" w:sz="4" w:space="0" w:color="auto"/>
            </w:tcBorders>
          </w:tcPr>
          <w:p w14:paraId="528666EF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pct10" w:color="auto" w:fill="FFFFFF"/>
          </w:tcPr>
          <w:p w14:paraId="0927BFC9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Pk.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pct10" w:color="auto" w:fill="FFFFFF"/>
          </w:tcPr>
          <w:p w14:paraId="54F53725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</w:tr>
      <w:tr w:rsidR="008F3776" w:rsidRPr="0031155C" w14:paraId="0E3D96A7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48"/>
        </w:trPr>
        <w:tc>
          <w:tcPr>
            <w:tcW w:w="7168" w:type="dxa"/>
            <w:gridSpan w:val="6"/>
            <w:shd w:val="pct10" w:color="auto" w:fill="FFFFFF"/>
          </w:tcPr>
          <w:p w14:paraId="71A86A2E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Station Rotwein Dekantieren, </w:t>
            </w:r>
            <w:proofErr w:type="spellStart"/>
            <w:r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Avinieren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 </w:t>
            </w:r>
            <w:r w:rsidRPr="0031155C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max.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: 2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0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Punkte</w:t>
            </w:r>
          </w:p>
        </w:tc>
        <w:tc>
          <w:tcPr>
            <w:tcW w:w="1899" w:type="dxa"/>
            <w:shd w:val="pct10" w:color="auto" w:fill="FFFFFF"/>
          </w:tcPr>
          <w:p w14:paraId="64FE638A" w14:textId="77777777" w:rsidR="008F3776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</w:tr>
      <w:tr w:rsidR="008F3776" w:rsidRPr="0031155C" w14:paraId="60CBDF74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6"/>
        </w:trPr>
        <w:tc>
          <w:tcPr>
            <w:tcW w:w="6280" w:type="dxa"/>
            <w:gridSpan w:val="5"/>
            <w:tcBorders>
              <w:bottom w:val="single" w:sz="4" w:space="0" w:color="auto"/>
            </w:tcBorders>
          </w:tcPr>
          <w:p w14:paraId="6BC93F42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pct10" w:color="auto" w:fill="FFFFFF"/>
          </w:tcPr>
          <w:p w14:paraId="228CC8D4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Pk.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pct10" w:color="auto" w:fill="FFFFFF"/>
          </w:tcPr>
          <w:p w14:paraId="0E013E9E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</w:tr>
      <w:tr w:rsidR="008F3776" w:rsidRPr="0031155C" w14:paraId="0AA4B9E8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48"/>
        </w:trPr>
        <w:tc>
          <w:tcPr>
            <w:tcW w:w="7168" w:type="dxa"/>
            <w:gridSpan w:val="6"/>
            <w:shd w:val="pct10" w:color="auto" w:fill="FFFFFF"/>
          </w:tcPr>
          <w:p w14:paraId="08485DDB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Station Tischdecken</w:t>
            </w:r>
            <w:r w:rsidRPr="0031155C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 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max.: 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2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0 Punkte</w:t>
            </w:r>
          </w:p>
        </w:tc>
        <w:tc>
          <w:tcPr>
            <w:tcW w:w="1899" w:type="dxa"/>
            <w:shd w:val="pct10" w:color="auto" w:fill="FFFFFF"/>
          </w:tcPr>
          <w:p w14:paraId="5B453F92" w14:textId="77777777" w:rsidR="008F3776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</w:tr>
      <w:tr w:rsidR="008F3776" w:rsidRPr="0031155C" w14:paraId="7FDC3E43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6"/>
        </w:trPr>
        <w:tc>
          <w:tcPr>
            <w:tcW w:w="6280" w:type="dxa"/>
            <w:gridSpan w:val="5"/>
            <w:tcBorders>
              <w:bottom w:val="single" w:sz="4" w:space="0" w:color="auto"/>
            </w:tcBorders>
          </w:tcPr>
          <w:p w14:paraId="6C7CA20A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pct10" w:color="auto" w:fill="FFFFFF"/>
          </w:tcPr>
          <w:p w14:paraId="046152A5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Pk.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pct10" w:color="auto" w:fill="FFFFFF"/>
          </w:tcPr>
          <w:p w14:paraId="24AC44E8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</w:tr>
      <w:tr w:rsidR="008F3776" w:rsidRPr="00987155" w14:paraId="2F33E858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48"/>
        </w:trPr>
        <w:tc>
          <w:tcPr>
            <w:tcW w:w="7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D8335" w14:textId="77777777" w:rsidR="008F3776" w:rsidRPr="00987155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Station Servierübung </w:t>
            </w:r>
            <w:r w:rsidRPr="00987155">
              <w:rPr>
                <w:rFonts w:eastAsia="Times New Roman" w:cs="Times New Roman"/>
                <w:bCs/>
                <w:sz w:val="18"/>
                <w:szCs w:val="18"/>
                <w:lang w:eastAsia="de-DE"/>
              </w:rPr>
              <w:t>max.: 15 Punkte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F4D44" w14:textId="77777777" w:rsidR="008F3776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</w:tr>
      <w:tr w:rsidR="008F3776" w:rsidRPr="0031155C" w14:paraId="700C7CF9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6"/>
        </w:trPr>
        <w:tc>
          <w:tcPr>
            <w:tcW w:w="6280" w:type="dxa"/>
            <w:gridSpan w:val="5"/>
            <w:tcBorders>
              <w:bottom w:val="single" w:sz="4" w:space="0" w:color="auto"/>
            </w:tcBorders>
          </w:tcPr>
          <w:p w14:paraId="75654C1C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pct10" w:color="auto" w:fill="FFFFFF"/>
          </w:tcPr>
          <w:p w14:paraId="4A25CDB3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Pk.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pct10" w:color="auto" w:fill="FFFFFF"/>
          </w:tcPr>
          <w:p w14:paraId="27512BDD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</w:tr>
      <w:tr w:rsidR="008F3776" w:rsidRPr="0031155C" w14:paraId="6CD6B854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48"/>
        </w:trPr>
        <w:tc>
          <w:tcPr>
            <w:tcW w:w="7168" w:type="dxa"/>
            <w:gridSpan w:val="6"/>
            <w:shd w:val="pct10" w:color="auto" w:fill="FFFFFF"/>
          </w:tcPr>
          <w:p w14:paraId="2A23456F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Station Speisen und Wein und Gläserkunde 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>max.: 2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0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Punkte</w:t>
            </w:r>
          </w:p>
        </w:tc>
        <w:tc>
          <w:tcPr>
            <w:tcW w:w="1899" w:type="dxa"/>
            <w:shd w:val="pct10" w:color="auto" w:fill="FFFFFF"/>
          </w:tcPr>
          <w:p w14:paraId="262B793C" w14:textId="77777777" w:rsidR="008F3776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</w:tr>
      <w:tr w:rsidR="008F3776" w:rsidRPr="0031155C" w14:paraId="7FE961D0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6"/>
        </w:trPr>
        <w:tc>
          <w:tcPr>
            <w:tcW w:w="6280" w:type="dxa"/>
            <w:gridSpan w:val="5"/>
            <w:tcBorders>
              <w:bottom w:val="single" w:sz="4" w:space="0" w:color="auto"/>
            </w:tcBorders>
          </w:tcPr>
          <w:p w14:paraId="046A5DF0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pct10" w:color="auto" w:fill="FFFFFF"/>
          </w:tcPr>
          <w:p w14:paraId="7FA2778E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Pk.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pct10" w:color="auto" w:fill="FFFFFF"/>
          </w:tcPr>
          <w:p w14:paraId="16D18BB5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</w:tr>
      <w:tr w:rsidR="008F3776" w:rsidRPr="0031155C" w14:paraId="56A1D8AB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48"/>
        </w:trPr>
        <w:tc>
          <w:tcPr>
            <w:tcW w:w="7168" w:type="dxa"/>
            <w:gridSpan w:val="6"/>
            <w:shd w:val="pct10" w:color="auto" w:fill="FFFFFF"/>
          </w:tcPr>
          <w:p w14:paraId="375A5835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Station Gästekommunikation </w:t>
            </w:r>
            <w:r w:rsidRPr="0031155C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max.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: </w:t>
            </w:r>
            <w:r>
              <w:rPr>
                <w:rFonts w:eastAsia="Times New Roman" w:cs="Times New Roman"/>
                <w:sz w:val="18"/>
                <w:szCs w:val="18"/>
                <w:lang w:eastAsia="de-DE"/>
              </w:rPr>
              <w:t>15</w:t>
            </w:r>
            <w:r w:rsidRPr="0031155C">
              <w:rPr>
                <w:rFonts w:eastAsia="Times New Roman" w:cs="Times New Roman"/>
                <w:sz w:val="18"/>
                <w:szCs w:val="18"/>
                <w:lang w:eastAsia="de-DE"/>
              </w:rPr>
              <w:t xml:space="preserve"> Punkte</w:t>
            </w:r>
          </w:p>
        </w:tc>
        <w:tc>
          <w:tcPr>
            <w:tcW w:w="1899" w:type="dxa"/>
            <w:shd w:val="pct10" w:color="auto" w:fill="FFFFFF"/>
          </w:tcPr>
          <w:p w14:paraId="1FF6B59C" w14:textId="77777777" w:rsidR="008F3776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</w:tr>
      <w:tr w:rsidR="008F3776" w:rsidRPr="0031155C" w14:paraId="767D2710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6"/>
        </w:trPr>
        <w:tc>
          <w:tcPr>
            <w:tcW w:w="6280" w:type="dxa"/>
            <w:gridSpan w:val="5"/>
            <w:tcBorders>
              <w:bottom w:val="single" w:sz="4" w:space="0" w:color="auto"/>
            </w:tcBorders>
          </w:tcPr>
          <w:p w14:paraId="1A01FE67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pct10" w:color="auto" w:fill="FFFFFF"/>
          </w:tcPr>
          <w:p w14:paraId="59896692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Pk.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pct10" w:color="auto" w:fill="FFFFFF"/>
          </w:tcPr>
          <w:p w14:paraId="0730CEE0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</w:tr>
      <w:tr w:rsidR="008F3776" w:rsidRPr="0031155C" w14:paraId="11347BB7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6"/>
        </w:trPr>
        <w:tc>
          <w:tcPr>
            <w:tcW w:w="6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079CA" w14:textId="77777777" w:rsidR="008F3776" w:rsidRPr="00987155" w:rsidRDefault="008F3776" w:rsidP="004950B8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Außergewöhnliche Zusatzleistung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de-DE"/>
              </w:rPr>
              <w:t>max. 5 Punkte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D004B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E102C7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</w:tr>
      <w:tr w:rsidR="008F3776" w:rsidRPr="0031155C" w14:paraId="3B65A8BA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6"/>
        </w:trPr>
        <w:tc>
          <w:tcPr>
            <w:tcW w:w="6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D2C8" w14:textId="77777777" w:rsidR="008F3776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3F4F814" w14:textId="77777777" w:rsidR="008F3776" w:rsidRPr="0031155C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Pk.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7DE04AA" w14:textId="77777777" w:rsidR="008F3776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</w:tr>
      <w:tr w:rsidR="008F3776" w:rsidRPr="0031155C" w14:paraId="7E803594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0"/>
        </w:trPr>
        <w:tc>
          <w:tcPr>
            <w:tcW w:w="71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06BF89" w14:textId="77777777" w:rsidR="008F3776" w:rsidRDefault="008F3776" w:rsidP="004950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  <w:r w:rsidRPr="0031155C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 xml:space="preserve">Gesamtpunkte:  200 Punkte </w:t>
            </w:r>
            <w:r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ab/>
              <w:t xml:space="preserve">                                                                                                        </w:t>
            </w:r>
            <w:r w:rsidRPr="0031155C">
              <w:rPr>
                <w:rFonts w:eastAsia="Times New Roman" w:cs="Times New Roman"/>
                <w:b/>
                <w:sz w:val="18"/>
                <w:szCs w:val="18"/>
                <w:lang w:eastAsia="de-DE"/>
              </w:rPr>
              <w:t>erreichte Punktezahl:</w:t>
            </w:r>
          </w:p>
          <w:p w14:paraId="0BEECE0E" w14:textId="77777777" w:rsidR="008F3776" w:rsidRPr="0031155C" w:rsidRDefault="008F3776" w:rsidP="004950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363960C" w14:textId="77777777" w:rsidR="008F3776" w:rsidRPr="0031155C" w:rsidRDefault="008F3776" w:rsidP="004950B8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de-DE"/>
              </w:rPr>
            </w:pPr>
          </w:p>
        </w:tc>
      </w:tr>
      <w:tr w:rsidR="008F3776" w:rsidRPr="00C551F1" w14:paraId="222D3762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9"/>
        </w:trPr>
        <w:tc>
          <w:tcPr>
            <w:tcW w:w="716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7946C33" w14:textId="77777777" w:rsidR="008F3776" w:rsidRPr="00C551F1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de-DE"/>
              </w:rPr>
            </w:pPr>
            <w:r w:rsidRPr="00C551F1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de-DE"/>
              </w:rPr>
              <w:t>BEURTEILUNGSANTRAG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40796B4" w14:textId="77777777" w:rsidR="008F3776" w:rsidRPr="00C551F1" w:rsidRDefault="008F3776" w:rsidP="004950B8">
            <w:pPr>
              <w:spacing w:after="0" w:line="240" w:lineRule="auto"/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de-DE"/>
              </w:rPr>
            </w:pPr>
          </w:p>
        </w:tc>
      </w:tr>
      <w:tr w:rsidR="008F3776" w:rsidRPr="00C551F1" w14:paraId="21201E91" w14:textId="77777777" w:rsidTr="00495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39"/>
        </w:trPr>
        <w:tc>
          <w:tcPr>
            <w:tcW w:w="906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262B9" w14:textId="77777777" w:rsidR="008F3776" w:rsidRPr="00E51454" w:rsidRDefault="008F3776" w:rsidP="004950B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de-DE"/>
              </w:rPr>
            </w:pPr>
            <w:r w:rsidRPr="00E51454">
              <w:rPr>
                <w:rFonts w:eastAsia="Times New Roman" w:cs="Times New Roman"/>
                <w:sz w:val="18"/>
                <w:szCs w:val="18"/>
                <w:lang w:eastAsia="de-DE"/>
              </w:rPr>
              <w:t>Notenschlüssel:     0 – 120 Pkt.   5 / 121 – 140 Pkt.   4 / 141 – 160 Pkt.   3 / 161 – 180 Pkt.   2 / 181 – 200 Pkt.   1</w:t>
            </w:r>
          </w:p>
          <w:p w14:paraId="45822EEB" w14:textId="77777777" w:rsidR="008F3776" w:rsidRPr="00E51454" w:rsidRDefault="008F3776" w:rsidP="004950B8">
            <w:pPr>
              <w:spacing w:after="0" w:line="240" w:lineRule="auto"/>
              <w:jc w:val="center"/>
              <w:rPr>
                <w:sz w:val="18"/>
                <w:szCs w:val="18"/>
                <w:lang w:val="de-AT"/>
              </w:rPr>
            </w:pPr>
            <w:r w:rsidRPr="00E51454">
              <w:rPr>
                <w:sz w:val="18"/>
                <w:szCs w:val="18"/>
                <w:lang w:val="de-AT"/>
              </w:rPr>
              <w:t>Jeder Teilbereich muss positiv absolviert werden.</w:t>
            </w:r>
          </w:p>
          <w:p w14:paraId="2E4ED3CD" w14:textId="77777777" w:rsidR="008F3776" w:rsidRPr="00E51454" w:rsidRDefault="008F3776" w:rsidP="004950B8">
            <w:pPr>
              <w:spacing w:after="0" w:line="240" w:lineRule="auto"/>
              <w:jc w:val="center"/>
              <w:rPr>
                <w:sz w:val="18"/>
                <w:szCs w:val="18"/>
                <w:lang w:val="de-AT"/>
              </w:rPr>
            </w:pPr>
            <w:r w:rsidRPr="00E51454">
              <w:rPr>
                <w:sz w:val="18"/>
                <w:szCs w:val="18"/>
                <w:lang w:val="de-AT"/>
              </w:rPr>
              <w:t xml:space="preserve">Bei der HOFA gilt </w:t>
            </w:r>
            <w:proofErr w:type="spellStart"/>
            <w:r w:rsidRPr="00E51454">
              <w:rPr>
                <w:sz w:val="18"/>
                <w:szCs w:val="18"/>
                <w:lang w:val="de-AT"/>
              </w:rPr>
              <w:t>weiters</w:t>
            </w:r>
            <w:proofErr w:type="spellEnd"/>
            <w:r w:rsidRPr="00E51454">
              <w:rPr>
                <w:sz w:val="18"/>
                <w:szCs w:val="18"/>
                <w:lang w:val="de-AT"/>
              </w:rPr>
              <w:t>: Es müssen mehr als 30% der zu vergebenden Punkte pro Teilbereich erreicht werden, damit die Einberechnung der Jahresnote zum Tragen kommt.</w:t>
            </w:r>
          </w:p>
        </w:tc>
      </w:tr>
    </w:tbl>
    <w:p w14:paraId="73BF14D5" w14:textId="10677239" w:rsidR="005B42B8" w:rsidRPr="00987155" w:rsidRDefault="005B42B8" w:rsidP="00C551F1">
      <w:pPr>
        <w:jc w:val="center"/>
        <w:rPr>
          <w:sz w:val="18"/>
          <w:szCs w:val="18"/>
        </w:rPr>
      </w:pPr>
      <w:bookmarkStart w:id="0" w:name="_GoBack"/>
      <w:bookmarkEnd w:id="0"/>
    </w:p>
    <w:sectPr w:rsidR="005B42B8" w:rsidRPr="009871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02D2"/>
    <w:multiLevelType w:val="multilevel"/>
    <w:tmpl w:val="1908C9EC"/>
    <w:lvl w:ilvl="0">
      <w:start w:val="1"/>
      <w:numFmt w:val="decimal"/>
      <w:pStyle w:val="berschrift1"/>
      <w:lvlText w:val="%1"/>
      <w:lvlJc w:val="left"/>
      <w:pPr>
        <w:ind w:left="340" w:hanging="340"/>
      </w:pPr>
      <w:rPr>
        <w:rFonts w:ascii="Corbel" w:hAnsi="Corbel" w:hint="default"/>
      </w:rPr>
    </w:lvl>
    <w:lvl w:ilvl="1">
      <w:start w:val="1"/>
      <w:numFmt w:val="decimal"/>
      <w:pStyle w:val="berschrift2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55"/>
    <w:rsid w:val="000D5909"/>
    <w:rsid w:val="005B42B8"/>
    <w:rsid w:val="008F3776"/>
    <w:rsid w:val="00987155"/>
    <w:rsid w:val="00C551F1"/>
    <w:rsid w:val="00C63AE7"/>
    <w:rsid w:val="00E61C7A"/>
    <w:rsid w:val="03F0619B"/>
    <w:rsid w:val="14516D43"/>
    <w:rsid w:val="52A1E94D"/>
    <w:rsid w:val="654B1126"/>
    <w:rsid w:val="7DDCB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8697"/>
  <w15:chartTrackingRefBased/>
  <w15:docId w15:val="{A0A408E4-D925-4AD1-A056-5932ADC4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7155"/>
    <w:pPr>
      <w:spacing w:after="120" w:line="276" w:lineRule="auto"/>
    </w:pPr>
    <w:rPr>
      <w:rFonts w:ascii="Corbel" w:hAnsi="Corbel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7155"/>
    <w:pPr>
      <w:keepNext/>
      <w:keepLines/>
      <w:numPr>
        <w:numId w:val="1"/>
      </w:numPr>
      <w:spacing w:before="420" w:after="28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7155"/>
    <w:pPr>
      <w:keepNext/>
      <w:keepLines/>
      <w:numPr>
        <w:ilvl w:val="1"/>
        <w:numId w:val="1"/>
      </w:numPr>
      <w:spacing w:before="390" w:after="26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7155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7155"/>
    <w:rPr>
      <w:rFonts w:ascii="Corbel" w:eastAsiaTheme="majorEastAsia" w:hAnsi="Corbel" w:cstheme="majorBidi"/>
      <w:b/>
      <w:color w:val="000000" w:themeColor="text1"/>
      <w:sz w:val="28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7155"/>
    <w:rPr>
      <w:rFonts w:ascii="Corbel" w:eastAsiaTheme="majorEastAsia" w:hAnsi="Corbel" w:cstheme="majorBidi"/>
      <w:b/>
      <w:color w:val="000000" w:themeColor="text1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7155"/>
    <w:rPr>
      <w:rFonts w:ascii="Corbel" w:eastAsiaTheme="majorEastAsia" w:hAnsi="Corbel" w:cstheme="majorBidi"/>
      <w:b/>
      <w:color w:val="000000" w:themeColor="text1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74f11c-f6a5-4ad2-99e5-a5a47180dd79" xsi:nil="true"/>
    <lcf76f155ced4ddcb4097134ff3c332f xmlns="41163eeb-4088-456b-ab82-fea9d26ec1a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E145FC5BE9942A3725C7336D0325A" ma:contentTypeVersion="16" ma:contentTypeDescription="Ein neues Dokument erstellen." ma:contentTypeScope="" ma:versionID="75f93d3998de4729fac5f52fde9314aa">
  <xsd:schema xmlns:xsd="http://www.w3.org/2001/XMLSchema" xmlns:xs="http://www.w3.org/2001/XMLSchema" xmlns:p="http://schemas.microsoft.com/office/2006/metadata/properties" xmlns:ns2="41163eeb-4088-456b-ab82-fea9d26ec1a0" xmlns:ns3="f174f11c-f6a5-4ad2-99e5-a5a47180dd79" targetNamespace="http://schemas.microsoft.com/office/2006/metadata/properties" ma:root="true" ma:fieldsID="969c27ba6528cc0aa50fee3b3db9bdaf" ns2:_="" ns3:_="">
    <xsd:import namespace="41163eeb-4088-456b-ab82-fea9d26ec1a0"/>
    <xsd:import namespace="f174f11c-f6a5-4ad2-99e5-a5a47180d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3eeb-4088-456b-ab82-fea9d26ec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ad1564d-a9b4-43f7-8dce-36eefe6d2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4f11c-f6a5-4ad2-99e5-a5a47180d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d53675-2cd5-469a-9669-01508431613c}" ma:internalName="TaxCatchAll" ma:showField="CatchAllData" ma:web="f174f11c-f6a5-4ad2-99e5-a5a47180d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AA383A-D73A-4134-A2B9-0E2B03E3E246}">
  <ds:schemaRefs>
    <ds:schemaRef ds:uri="http://schemas.microsoft.com/office/2006/metadata/properties"/>
    <ds:schemaRef ds:uri="http://schemas.microsoft.com/office/infopath/2007/PartnerControls"/>
    <ds:schemaRef ds:uri="f174f11c-f6a5-4ad2-99e5-a5a47180dd79"/>
    <ds:schemaRef ds:uri="41163eeb-4088-456b-ab82-fea9d26ec1a0"/>
  </ds:schemaRefs>
</ds:datastoreItem>
</file>

<file path=customXml/itemProps2.xml><?xml version="1.0" encoding="utf-8"?>
<ds:datastoreItem xmlns:ds="http://schemas.openxmlformats.org/officeDocument/2006/customXml" ds:itemID="{D28FFF52-6890-483E-B16A-46F61FB0B7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8C18-1A21-48F7-801C-75CB50571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63eeb-4088-456b-ab82-fea9d26ec1a0"/>
    <ds:schemaRef ds:uri="f174f11c-f6a5-4ad2-99e5-a5a47180d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 Katharina</dc:creator>
  <cp:keywords/>
  <dc:description/>
  <cp:lastModifiedBy>MIKSOVA Ivana</cp:lastModifiedBy>
  <cp:revision>2</cp:revision>
  <dcterms:created xsi:type="dcterms:W3CDTF">2023-05-03T13:11:00Z</dcterms:created>
  <dcterms:modified xsi:type="dcterms:W3CDTF">2023-05-03T13:11:00Z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0x0101002A8E145FC5BE9942A3725C7336D0325A</vt:lpwstr>
  </property>
  <property fmtid="{D5CDD505-2E9C-101B-9397-08002B2CF9AE}" pid="3" name="MediaServiceImageTags">
    <vt:lpwstr/>
  </property>
</Properties>
</file>