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horzAnchor="margin" w:tblpY="-543"/>
        <w:tblW w:w="9169" w:type="dxa"/>
        <w:tblLook w:val="04A0" w:firstRow="1" w:lastRow="0" w:firstColumn="1" w:lastColumn="0" w:noHBand="0" w:noVBand="1"/>
      </w:tblPr>
      <w:tblGrid>
        <w:gridCol w:w="780"/>
        <w:gridCol w:w="3195"/>
        <w:gridCol w:w="1729"/>
        <w:gridCol w:w="844"/>
        <w:gridCol w:w="2621"/>
      </w:tblGrid>
      <w:tr w:rsidR="007972D0" w:rsidRPr="003904BD" w14:paraId="24C7BA65" w14:textId="77777777" w:rsidTr="005944F3">
        <w:trPr>
          <w:trHeight w:val="1842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307CFCEA" w14:textId="77777777" w:rsidR="007972D0" w:rsidRPr="003904BD" w:rsidRDefault="007972D0" w:rsidP="005944F3">
            <w:pPr>
              <w:jc w:val="center"/>
              <w:rPr>
                <w:rFonts w:eastAsia="Calibri" w:cs="Arial"/>
              </w:rPr>
            </w:pP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14:paraId="45FF66BD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  <w:b/>
                <w:bCs/>
                <w:sz w:val="28"/>
                <w:szCs w:val="28"/>
              </w:rPr>
            </w:pPr>
            <w:r w:rsidRPr="007972D0">
              <w:rPr>
                <w:rFonts w:ascii="Corbel" w:eastAsia="Calibri" w:hAnsi="Corbel" w:cs="Arial"/>
                <w:b/>
                <w:bCs/>
                <w:sz w:val="28"/>
                <w:szCs w:val="28"/>
              </w:rPr>
              <w:t>Checkliste praktische Klausurarbeit                 aus                                          Küchenmanagement</w:t>
            </w:r>
          </w:p>
        </w:tc>
        <w:tc>
          <w:tcPr>
            <w:tcW w:w="1729" w:type="dxa"/>
            <w:shd w:val="clear" w:color="auto" w:fill="BFBFBF" w:themeFill="background1" w:themeFillShade="BF"/>
            <w:vAlign w:val="center"/>
          </w:tcPr>
          <w:p w14:paraId="7215304E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Gültig für     FW/AUL für      wirtschaftliche Berufe        Schuljahr ________</w:t>
            </w:r>
          </w:p>
        </w:tc>
        <w:tc>
          <w:tcPr>
            <w:tcW w:w="3465" w:type="dxa"/>
            <w:gridSpan w:val="2"/>
            <w:shd w:val="clear" w:color="auto" w:fill="BFBFBF" w:themeFill="background1" w:themeFillShade="BF"/>
            <w:vAlign w:val="center"/>
          </w:tcPr>
          <w:p w14:paraId="31EB23C3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108FF8FC" wp14:editId="7E4F82A9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-368935</wp:posOffset>
                  </wp:positionV>
                  <wp:extent cx="359410" cy="359410"/>
                  <wp:effectExtent l="0" t="0" r="2540" b="2540"/>
                  <wp:wrapNone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72D0" w:rsidRPr="003904BD" w14:paraId="720FFABA" w14:textId="77777777" w:rsidTr="005944F3">
        <w:trPr>
          <w:trHeight w:val="765"/>
        </w:trPr>
        <w:tc>
          <w:tcPr>
            <w:tcW w:w="780" w:type="dxa"/>
            <w:shd w:val="clear" w:color="auto" w:fill="BFBFBF" w:themeFill="background1" w:themeFillShade="BF"/>
          </w:tcPr>
          <w:p w14:paraId="1D468445" w14:textId="77777777" w:rsidR="007972D0" w:rsidRPr="003904BD" w:rsidRDefault="007972D0" w:rsidP="005944F3">
            <w:pPr>
              <w:rPr>
                <w:rFonts w:eastAsia="Calibri" w:cs="Arial"/>
                <w:b/>
              </w:rPr>
            </w:pPr>
          </w:p>
        </w:tc>
        <w:tc>
          <w:tcPr>
            <w:tcW w:w="4924" w:type="dxa"/>
            <w:gridSpan w:val="2"/>
            <w:shd w:val="clear" w:color="auto" w:fill="BFBFBF" w:themeFill="background1" w:themeFillShade="BF"/>
          </w:tcPr>
          <w:p w14:paraId="354CFACC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653E32A2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Check</w:t>
            </w:r>
          </w:p>
          <w:p w14:paraId="1E29587B" w14:textId="4C547C64" w:rsidR="007972D0" w:rsidRPr="007972D0" w:rsidRDefault="007972D0" w:rsidP="005944F3">
            <w:pPr>
              <w:spacing w:after="0"/>
              <w:jc w:val="center"/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3334222E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Anmerkungen zur eingereichten praktischen Klausurarbeit</w:t>
            </w:r>
          </w:p>
        </w:tc>
      </w:tr>
      <w:tr w:rsidR="007972D0" w:rsidRPr="003904BD" w14:paraId="362436C7" w14:textId="77777777" w:rsidTr="005944F3">
        <w:trPr>
          <w:trHeight w:val="328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6A129E5D" w14:textId="77777777" w:rsidR="007972D0" w:rsidRPr="003904BD" w:rsidRDefault="007972D0" w:rsidP="005944F3">
            <w:pPr>
              <w:rPr>
                <w:rFonts w:eastAsia="Calibri" w:cs="Arial"/>
                <w:b/>
              </w:rPr>
            </w:pPr>
            <w:r w:rsidRPr="003904BD">
              <w:rPr>
                <w:rFonts w:eastAsia="Calibri" w:cs="Arial"/>
                <w:b/>
              </w:rPr>
              <w:t>1</w:t>
            </w:r>
          </w:p>
        </w:tc>
        <w:tc>
          <w:tcPr>
            <w:tcW w:w="4924" w:type="dxa"/>
            <w:gridSpan w:val="2"/>
            <w:shd w:val="clear" w:color="auto" w:fill="BFBFBF" w:themeFill="background1" w:themeFillShade="BF"/>
            <w:vAlign w:val="center"/>
          </w:tcPr>
          <w:p w14:paraId="67524C18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  <w:r w:rsidRPr="007972D0">
              <w:rPr>
                <w:rFonts w:ascii="Corbel" w:eastAsia="Calibri" w:hAnsi="Corbel" w:cs="Arial"/>
                <w:b/>
              </w:rPr>
              <w:t>Aufgabenstellung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5B3E2DA7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7B6A3FF3" w14:textId="77777777" w:rsidR="007972D0" w:rsidRPr="007972D0" w:rsidRDefault="007972D0" w:rsidP="005944F3">
            <w:pPr>
              <w:jc w:val="center"/>
              <w:rPr>
                <w:rFonts w:ascii="Corbel" w:eastAsia="Calibri" w:hAnsi="Corbel" w:cs="Arial"/>
              </w:rPr>
            </w:pPr>
          </w:p>
        </w:tc>
      </w:tr>
      <w:tr w:rsidR="007972D0" w:rsidRPr="003904BD" w14:paraId="596ED339" w14:textId="77777777" w:rsidTr="005944F3">
        <w:trPr>
          <w:trHeight w:val="685"/>
        </w:trPr>
        <w:tc>
          <w:tcPr>
            <w:tcW w:w="780" w:type="dxa"/>
            <w:vAlign w:val="center"/>
          </w:tcPr>
          <w:p w14:paraId="2656408B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1.1</w:t>
            </w:r>
          </w:p>
        </w:tc>
        <w:tc>
          <w:tcPr>
            <w:tcW w:w="4924" w:type="dxa"/>
            <w:gridSpan w:val="2"/>
            <w:vAlign w:val="center"/>
          </w:tcPr>
          <w:p w14:paraId="55F6DC93" w14:textId="77777777" w:rsidR="007972D0" w:rsidRPr="007972D0" w:rsidRDefault="007972D0" w:rsidP="005944F3">
            <w:pPr>
              <w:rPr>
                <w:rFonts w:ascii="Corbel" w:eastAsia="Calibri" w:hAnsi="Corbel" w:cs="Arial"/>
                <w:lang w:val="de-AT"/>
              </w:rPr>
            </w:pPr>
            <w:r w:rsidRPr="007972D0">
              <w:rPr>
                <w:rFonts w:ascii="Corbel" w:eastAsia="Calibri" w:hAnsi="Corbel" w:cs="Arial"/>
                <w:lang w:val="de-AT"/>
              </w:rPr>
              <w:t>Das Layout der Aufgabenstellung entspricht der Vorgabe der Handreichung.</w:t>
            </w:r>
          </w:p>
        </w:tc>
        <w:tc>
          <w:tcPr>
            <w:tcW w:w="844" w:type="dxa"/>
            <w:vAlign w:val="center"/>
          </w:tcPr>
          <w:p w14:paraId="7A78E990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0BA52450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</w:tr>
      <w:tr w:rsidR="007972D0" w:rsidRPr="003904BD" w14:paraId="0F547A6E" w14:textId="77777777" w:rsidTr="005944F3">
        <w:trPr>
          <w:trHeight w:val="462"/>
        </w:trPr>
        <w:tc>
          <w:tcPr>
            <w:tcW w:w="780" w:type="dxa"/>
            <w:vAlign w:val="center"/>
          </w:tcPr>
          <w:p w14:paraId="0BAA1A76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1.2</w:t>
            </w:r>
          </w:p>
        </w:tc>
        <w:tc>
          <w:tcPr>
            <w:tcW w:w="4924" w:type="dxa"/>
            <w:gridSpan w:val="2"/>
            <w:vAlign w:val="center"/>
          </w:tcPr>
          <w:p w14:paraId="17C5D1CC" w14:textId="77777777" w:rsidR="007972D0" w:rsidRPr="007972D0" w:rsidRDefault="007972D0" w:rsidP="005944F3">
            <w:pPr>
              <w:rPr>
                <w:rFonts w:ascii="Corbel" w:eastAsia="Calibri" w:hAnsi="Corbel" w:cs="Arial"/>
                <w:szCs w:val="24"/>
                <w:lang w:val="de-AT"/>
              </w:rPr>
            </w:pPr>
            <w:r w:rsidRPr="007972D0">
              <w:rPr>
                <w:rFonts w:ascii="Corbel" w:eastAsia="Calibri" w:hAnsi="Corbel" w:cs="Arial"/>
                <w:szCs w:val="24"/>
                <w:lang w:val="de-AT"/>
              </w:rPr>
              <w:t>Die Zeitangaben (Beginn, Ende, Servicebeginn*) sind vollständig angegeben.</w:t>
            </w:r>
          </w:p>
        </w:tc>
        <w:tc>
          <w:tcPr>
            <w:tcW w:w="844" w:type="dxa"/>
            <w:vAlign w:val="center"/>
          </w:tcPr>
          <w:p w14:paraId="1B0E4A0A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0E3B2DB0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*bei Modell 1</w:t>
            </w:r>
          </w:p>
        </w:tc>
      </w:tr>
      <w:tr w:rsidR="007972D0" w:rsidRPr="003904BD" w14:paraId="0AE10AA5" w14:textId="77777777" w:rsidTr="005944F3">
        <w:trPr>
          <w:trHeight w:val="1132"/>
        </w:trPr>
        <w:tc>
          <w:tcPr>
            <w:tcW w:w="780" w:type="dxa"/>
            <w:vAlign w:val="center"/>
          </w:tcPr>
          <w:p w14:paraId="36E977FF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1.3</w:t>
            </w:r>
          </w:p>
        </w:tc>
        <w:tc>
          <w:tcPr>
            <w:tcW w:w="4924" w:type="dxa"/>
            <w:gridSpan w:val="2"/>
            <w:vAlign w:val="center"/>
          </w:tcPr>
          <w:p w14:paraId="35AD47A8" w14:textId="77777777" w:rsidR="007972D0" w:rsidRPr="007972D0" w:rsidRDefault="007972D0" w:rsidP="005944F3">
            <w:pPr>
              <w:rPr>
                <w:rFonts w:ascii="Corbel" w:eastAsia="Calibri" w:hAnsi="Corbel" w:cs="Arial"/>
                <w:lang w:val="de-AT"/>
              </w:rPr>
            </w:pPr>
            <w:r w:rsidRPr="007972D0">
              <w:rPr>
                <w:rFonts w:ascii="Corbel" w:eastAsia="Calibri" w:hAnsi="Corbel" w:cs="Arial"/>
                <w:szCs w:val="24"/>
                <w:lang w:val="de-AT"/>
              </w:rPr>
              <w:t>Servicebeginn und das Ende der Prüfung aus dem Prüfungsgebiet Küche überschneiden sich je nach Aufwand beim Anrichten der Speisen mindestens um eine Stunde. *</w:t>
            </w:r>
          </w:p>
        </w:tc>
        <w:tc>
          <w:tcPr>
            <w:tcW w:w="844" w:type="dxa"/>
            <w:vAlign w:val="center"/>
          </w:tcPr>
          <w:p w14:paraId="53A2BF96" w14:textId="77777777" w:rsidR="007972D0" w:rsidRPr="007972D0" w:rsidRDefault="007972D0" w:rsidP="005944F3">
            <w:pPr>
              <w:rPr>
                <w:rFonts w:ascii="Corbel" w:eastAsia="Calibri" w:hAnsi="Corbel" w:cs="Arial"/>
                <w:noProof/>
                <w:lang w:eastAsia="de-DE"/>
              </w:rPr>
            </w:pPr>
          </w:p>
        </w:tc>
        <w:tc>
          <w:tcPr>
            <w:tcW w:w="2621" w:type="dxa"/>
            <w:vAlign w:val="center"/>
          </w:tcPr>
          <w:p w14:paraId="259CC93E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*bei Modell 1</w:t>
            </w:r>
          </w:p>
        </w:tc>
      </w:tr>
      <w:tr w:rsidR="007972D0" w:rsidRPr="003904BD" w14:paraId="7EE4CE59" w14:textId="77777777" w:rsidTr="005944F3">
        <w:trPr>
          <w:trHeight w:val="634"/>
        </w:trPr>
        <w:tc>
          <w:tcPr>
            <w:tcW w:w="780" w:type="dxa"/>
            <w:vAlign w:val="center"/>
          </w:tcPr>
          <w:p w14:paraId="76621B7A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1.4</w:t>
            </w:r>
          </w:p>
        </w:tc>
        <w:tc>
          <w:tcPr>
            <w:tcW w:w="4924" w:type="dxa"/>
            <w:gridSpan w:val="2"/>
            <w:vAlign w:val="center"/>
          </w:tcPr>
          <w:p w14:paraId="2CC518B9" w14:textId="77777777" w:rsidR="007972D0" w:rsidRPr="007972D0" w:rsidRDefault="007972D0" w:rsidP="005944F3">
            <w:pPr>
              <w:rPr>
                <w:rFonts w:ascii="Corbel" w:eastAsia="Calibri" w:hAnsi="Corbel" w:cs="Arial"/>
                <w:lang w:val="de-AT"/>
              </w:rPr>
            </w:pPr>
            <w:r w:rsidRPr="007972D0">
              <w:rPr>
                <w:rFonts w:ascii="Corbel" w:eastAsia="Calibri" w:hAnsi="Corbel" w:cs="Arial"/>
                <w:lang w:val="de-AT"/>
              </w:rPr>
              <w:t>Der Aufgabenkatalog der Kandidatinnen und Kandidaten umfasst Speisenkomponenten im Umfang von mindestens 16 Speisen.</w:t>
            </w:r>
          </w:p>
        </w:tc>
        <w:tc>
          <w:tcPr>
            <w:tcW w:w="844" w:type="dxa"/>
            <w:vAlign w:val="center"/>
          </w:tcPr>
          <w:p w14:paraId="20523F5C" w14:textId="77777777" w:rsidR="007972D0" w:rsidRPr="007972D0" w:rsidRDefault="007972D0" w:rsidP="005944F3">
            <w:pPr>
              <w:rPr>
                <w:rFonts w:ascii="Corbel" w:eastAsia="Calibri" w:hAnsi="Corbel" w:cs="Arial"/>
                <w:noProof/>
                <w:lang w:eastAsia="de-DE"/>
              </w:rPr>
            </w:pPr>
          </w:p>
        </w:tc>
        <w:tc>
          <w:tcPr>
            <w:tcW w:w="2621" w:type="dxa"/>
            <w:vAlign w:val="center"/>
          </w:tcPr>
          <w:p w14:paraId="0E557136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</w:tr>
      <w:tr w:rsidR="007972D0" w:rsidRPr="003904BD" w14:paraId="1A4BA964" w14:textId="77777777" w:rsidTr="005944F3">
        <w:trPr>
          <w:trHeight w:val="1038"/>
        </w:trPr>
        <w:tc>
          <w:tcPr>
            <w:tcW w:w="780" w:type="dxa"/>
            <w:vAlign w:val="center"/>
          </w:tcPr>
          <w:p w14:paraId="2ACD3334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1.5</w:t>
            </w:r>
          </w:p>
        </w:tc>
        <w:tc>
          <w:tcPr>
            <w:tcW w:w="4924" w:type="dxa"/>
            <w:gridSpan w:val="2"/>
            <w:vAlign w:val="center"/>
          </w:tcPr>
          <w:p w14:paraId="1D3229EF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  <w:lang w:val="de-AT"/>
              </w:rPr>
              <w:t xml:space="preserve">Die Aufgabenstellung entspricht einem vier-gängigen Menü oder einer entsprechenden Anzahl an Speisen im Ausmaß von mindestens </w:t>
            </w:r>
            <w:r w:rsidRPr="007972D0">
              <w:rPr>
                <w:rFonts w:ascii="Corbel" w:eastAsia="Wingdings" w:hAnsi="Corbel" w:cs="Wingdings"/>
                <w:lang w:val="de-AT"/>
              </w:rPr>
              <w:t></w:t>
            </w:r>
            <w:r w:rsidRPr="007972D0">
              <w:rPr>
                <w:rFonts w:ascii="Corbel" w:eastAsia="Calibri" w:hAnsi="Corbel" w:cs="Arial"/>
                <w:lang w:val="de-AT"/>
              </w:rPr>
              <w:t xml:space="preserve"> zwei oder </w:t>
            </w:r>
            <w:r w:rsidRPr="007972D0">
              <w:rPr>
                <w:rFonts w:ascii="Corbel" w:eastAsia="Wingdings" w:hAnsi="Corbel" w:cs="Wingdings"/>
                <w:lang w:val="de-AT"/>
              </w:rPr>
              <w:t></w:t>
            </w:r>
            <w:r w:rsidRPr="007972D0">
              <w:rPr>
                <w:rFonts w:ascii="Corbel" w:eastAsia="Calibri" w:hAnsi="Corbel" w:cs="Arial"/>
                <w:lang w:val="de-AT"/>
              </w:rPr>
              <w:t xml:space="preserve"> vier Portionen. *</w:t>
            </w:r>
          </w:p>
        </w:tc>
        <w:tc>
          <w:tcPr>
            <w:tcW w:w="844" w:type="dxa"/>
            <w:vAlign w:val="center"/>
          </w:tcPr>
          <w:p w14:paraId="287F79B6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3D6D0453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  <w:r w:rsidRPr="007972D0">
              <w:rPr>
                <w:rFonts w:ascii="Corbel" w:eastAsia="Calibri" w:hAnsi="Corbel" w:cs="Arial"/>
              </w:rPr>
              <w:t>*Zutreffendes ankreuzen!</w:t>
            </w:r>
          </w:p>
        </w:tc>
      </w:tr>
      <w:tr w:rsidR="007972D0" w:rsidRPr="003904BD" w14:paraId="2FCB81E2" w14:textId="77777777" w:rsidTr="005944F3">
        <w:trPr>
          <w:trHeight w:val="542"/>
        </w:trPr>
        <w:tc>
          <w:tcPr>
            <w:tcW w:w="780" w:type="dxa"/>
            <w:vAlign w:val="center"/>
          </w:tcPr>
          <w:p w14:paraId="63AE0E82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1.6</w:t>
            </w:r>
          </w:p>
        </w:tc>
        <w:tc>
          <w:tcPr>
            <w:tcW w:w="4924" w:type="dxa"/>
            <w:gridSpan w:val="2"/>
            <w:vAlign w:val="center"/>
          </w:tcPr>
          <w:p w14:paraId="276F7F5F" w14:textId="77777777" w:rsidR="007972D0" w:rsidRPr="007972D0" w:rsidRDefault="007972D0" w:rsidP="005944F3">
            <w:pPr>
              <w:rPr>
                <w:rFonts w:ascii="Corbel" w:eastAsia="Calibri" w:hAnsi="Corbel" w:cs="Arial"/>
                <w:szCs w:val="24"/>
                <w:lang w:val="de-AT"/>
              </w:rPr>
            </w:pPr>
            <w:r w:rsidRPr="007972D0">
              <w:rPr>
                <w:rFonts w:ascii="Corbel" w:eastAsia="Calibri" w:hAnsi="Corbel" w:cs="Arial"/>
                <w:szCs w:val="24"/>
                <w:lang w:val="de-AT"/>
              </w:rPr>
              <w:t>In der Menü- und Speisenauswahl ist der Standard der gehobenen Gastronomie berücksichtigt.</w:t>
            </w:r>
          </w:p>
        </w:tc>
        <w:tc>
          <w:tcPr>
            <w:tcW w:w="844" w:type="dxa"/>
            <w:vAlign w:val="center"/>
          </w:tcPr>
          <w:p w14:paraId="7B7639CC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01944298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</w:tr>
      <w:tr w:rsidR="007972D0" w:rsidRPr="003904BD" w14:paraId="09F73C64" w14:textId="77777777" w:rsidTr="005944F3">
        <w:trPr>
          <w:trHeight w:val="406"/>
        </w:trPr>
        <w:tc>
          <w:tcPr>
            <w:tcW w:w="780" w:type="dxa"/>
            <w:vAlign w:val="center"/>
          </w:tcPr>
          <w:p w14:paraId="2D428B94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1.7</w:t>
            </w:r>
          </w:p>
        </w:tc>
        <w:tc>
          <w:tcPr>
            <w:tcW w:w="4924" w:type="dxa"/>
            <w:gridSpan w:val="2"/>
            <w:vAlign w:val="center"/>
          </w:tcPr>
          <w:p w14:paraId="6CF16EE3" w14:textId="77777777" w:rsidR="007972D0" w:rsidRPr="007972D0" w:rsidRDefault="007972D0" w:rsidP="005944F3">
            <w:pPr>
              <w:rPr>
                <w:rFonts w:ascii="Corbel" w:eastAsia="Calibri" w:hAnsi="Corbel" w:cs="Arial"/>
                <w:szCs w:val="24"/>
                <w:lang w:val="de-AT"/>
              </w:rPr>
            </w:pPr>
            <w:r w:rsidRPr="007972D0">
              <w:rPr>
                <w:rFonts w:ascii="Corbel" w:eastAsia="Calibri" w:hAnsi="Corbel" w:cs="Arial"/>
                <w:szCs w:val="24"/>
                <w:lang w:val="de-AT"/>
              </w:rPr>
              <w:t>Die unterschiedlichen Speisenfolgen sind möglichst gleichwertig im Schwierigkeitsgrad.</w:t>
            </w:r>
          </w:p>
        </w:tc>
        <w:tc>
          <w:tcPr>
            <w:tcW w:w="844" w:type="dxa"/>
            <w:vAlign w:val="center"/>
          </w:tcPr>
          <w:p w14:paraId="0537F2EA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4E6EC137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</w:tr>
      <w:tr w:rsidR="007972D0" w:rsidRPr="003904BD" w14:paraId="47A34CC0" w14:textId="77777777" w:rsidTr="005944F3">
        <w:trPr>
          <w:trHeight w:val="457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6CD480E6" w14:textId="77777777" w:rsidR="007972D0" w:rsidRPr="003904BD" w:rsidRDefault="007972D0" w:rsidP="005944F3">
            <w:pPr>
              <w:rPr>
                <w:rFonts w:eastAsia="Calibri" w:cs="Arial"/>
                <w:b/>
              </w:rPr>
            </w:pPr>
            <w:r w:rsidRPr="003904BD">
              <w:rPr>
                <w:rFonts w:eastAsia="Calibri" w:cs="Arial"/>
                <w:b/>
              </w:rPr>
              <w:t>2</w:t>
            </w:r>
          </w:p>
        </w:tc>
        <w:tc>
          <w:tcPr>
            <w:tcW w:w="4924" w:type="dxa"/>
            <w:gridSpan w:val="2"/>
            <w:shd w:val="clear" w:color="auto" w:fill="BFBFBF" w:themeFill="background1" w:themeFillShade="BF"/>
            <w:vAlign w:val="center"/>
          </w:tcPr>
          <w:p w14:paraId="2F61D6B7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  <w:szCs w:val="24"/>
                <w:lang w:val="de-AT"/>
              </w:rPr>
            </w:pPr>
            <w:r w:rsidRPr="007972D0">
              <w:rPr>
                <w:rFonts w:ascii="Corbel" w:eastAsia="Calibri" w:hAnsi="Corbel" w:cs="Arial"/>
                <w:b/>
                <w:szCs w:val="24"/>
                <w:lang w:val="de-AT"/>
              </w:rPr>
              <w:t>Ablaufliste bzw. Zeitkonzept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5776F854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0A21A428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</w:tr>
      <w:tr w:rsidR="007972D0" w:rsidRPr="003904BD" w14:paraId="223CC270" w14:textId="77777777" w:rsidTr="005944F3">
        <w:trPr>
          <w:trHeight w:val="384"/>
        </w:trPr>
        <w:tc>
          <w:tcPr>
            <w:tcW w:w="780" w:type="dxa"/>
            <w:vAlign w:val="center"/>
          </w:tcPr>
          <w:p w14:paraId="5EC440C2" w14:textId="77777777" w:rsidR="007972D0" w:rsidRPr="003904BD" w:rsidRDefault="007972D0" w:rsidP="005944F3">
            <w:pPr>
              <w:rPr>
                <w:rFonts w:eastAsia="Calibri" w:cs="Arial"/>
              </w:rPr>
            </w:pPr>
            <w:r w:rsidRPr="003904BD">
              <w:rPr>
                <w:rFonts w:eastAsia="Calibri" w:cs="Arial"/>
              </w:rPr>
              <w:t>2.1</w:t>
            </w:r>
          </w:p>
        </w:tc>
        <w:tc>
          <w:tcPr>
            <w:tcW w:w="4924" w:type="dxa"/>
            <w:gridSpan w:val="2"/>
            <w:vAlign w:val="center"/>
          </w:tcPr>
          <w:p w14:paraId="29F5389B" w14:textId="77777777" w:rsidR="007972D0" w:rsidRPr="007972D0" w:rsidRDefault="007972D0" w:rsidP="005944F3">
            <w:pPr>
              <w:rPr>
                <w:rFonts w:ascii="Corbel" w:eastAsia="Calibri" w:hAnsi="Corbel" w:cs="Arial"/>
                <w:szCs w:val="24"/>
                <w:lang w:val="de-AT"/>
              </w:rPr>
            </w:pPr>
            <w:r w:rsidRPr="007972D0">
              <w:rPr>
                <w:rFonts w:ascii="Corbel" w:eastAsia="Calibri" w:hAnsi="Corbel" w:cs="Arial"/>
                <w:szCs w:val="24"/>
                <w:lang w:val="de-AT"/>
              </w:rPr>
              <w:t xml:space="preserve">Eine Ablaufliste oder ein Zeitkonzept ist auszuwählen. </w:t>
            </w:r>
          </w:p>
        </w:tc>
        <w:tc>
          <w:tcPr>
            <w:tcW w:w="844" w:type="dxa"/>
            <w:vAlign w:val="center"/>
          </w:tcPr>
          <w:p w14:paraId="3F895BE3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  <w:tc>
          <w:tcPr>
            <w:tcW w:w="2621" w:type="dxa"/>
            <w:vAlign w:val="center"/>
          </w:tcPr>
          <w:p w14:paraId="1396FB8B" w14:textId="77777777" w:rsidR="007972D0" w:rsidRPr="007972D0" w:rsidRDefault="007972D0" w:rsidP="005944F3">
            <w:pPr>
              <w:rPr>
                <w:rFonts w:ascii="Corbel" w:eastAsia="Calibri" w:hAnsi="Corbel" w:cs="Arial"/>
              </w:rPr>
            </w:pPr>
          </w:p>
        </w:tc>
      </w:tr>
      <w:tr w:rsidR="007972D0" w:rsidRPr="003904BD" w14:paraId="014C3237" w14:textId="77777777" w:rsidTr="005944F3">
        <w:trPr>
          <w:trHeight w:val="346"/>
        </w:trPr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0FFC0C58" w14:textId="77777777" w:rsidR="007972D0" w:rsidRPr="005944F3" w:rsidRDefault="007972D0" w:rsidP="005944F3">
            <w:pPr>
              <w:rPr>
                <w:rFonts w:eastAsia="Calibri" w:cs="Arial"/>
                <w:b/>
              </w:rPr>
            </w:pPr>
            <w:r w:rsidRPr="005944F3">
              <w:rPr>
                <w:rFonts w:eastAsia="Calibri" w:cs="Arial"/>
                <w:b/>
              </w:rPr>
              <w:t>3</w:t>
            </w:r>
          </w:p>
        </w:tc>
        <w:tc>
          <w:tcPr>
            <w:tcW w:w="4924" w:type="dxa"/>
            <w:gridSpan w:val="2"/>
            <w:shd w:val="clear" w:color="auto" w:fill="BFBFBF" w:themeFill="background1" w:themeFillShade="BF"/>
          </w:tcPr>
          <w:p w14:paraId="537254A6" w14:textId="77777777" w:rsidR="007972D0" w:rsidRPr="005944F3" w:rsidRDefault="007972D0" w:rsidP="005944F3">
            <w:pPr>
              <w:rPr>
                <w:rFonts w:ascii="Corbel" w:eastAsia="Calibri" w:hAnsi="Corbel" w:cs="Arial"/>
                <w:b/>
                <w:szCs w:val="24"/>
                <w:lang w:val="de-AT"/>
              </w:rPr>
            </w:pPr>
            <w:r w:rsidRPr="005944F3">
              <w:rPr>
                <w:rFonts w:ascii="Corbel" w:eastAsia="Calibri" w:hAnsi="Corbel" w:cs="Arial"/>
                <w:b/>
                <w:szCs w:val="24"/>
                <w:lang w:val="de-AT"/>
              </w:rPr>
              <w:t>Beurteilungskriterien</w:t>
            </w:r>
          </w:p>
        </w:tc>
        <w:tc>
          <w:tcPr>
            <w:tcW w:w="844" w:type="dxa"/>
            <w:shd w:val="clear" w:color="auto" w:fill="BFBFBF" w:themeFill="background1" w:themeFillShade="BF"/>
            <w:vAlign w:val="center"/>
          </w:tcPr>
          <w:p w14:paraId="6426457C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2B449671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</w:tr>
      <w:tr w:rsidR="007972D0" w:rsidRPr="003904BD" w14:paraId="01D62D2E" w14:textId="77777777" w:rsidTr="005944F3">
        <w:trPr>
          <w:trHeight w:val="680"/>
        </w:trPr>
        <w:tc>
          <w:tcPr>
            <w:tcW w:w="780" w:type="dxa"/>
            <w:shd w:val="clear" w:color="auto" w:fill="FFFFFF"/>
            <w:vAlign w:val="center"/>
          </w:tcPr>
          <w:p w14:paraId="632F0E31" w14:textId="77777777" w:rsidR="007972D0" w:rsidRPr="005944F3" w:rsidRDefault="007972D0" w:rsidP="005944F3">
            <w:pPr>
              <w:rPr>
                <w:rFonts w:eastAsia="Calibri" w:cs="Arial"/>
                <w:b/>
              </w:rPr>
            </w:pPr>
            <w:r w:rsidRPr="005944F3">
              <w:rPr>
                <w:rFonts w:eastAsia="Calibri" w:cs="Arial"/>
              </w:rPr>
              <w:t>3.1</w:t>
            </w:r>
          </w:p>
        </w:tc>
        <w:tc>
          <w:tcPr>
            <w:tcW w:w="4924" w:type="dxa"/>
            <w:gridSpan w:val="2"/>
            <w:shd w:val="clear" w:color="auto" w:fill="FFFFFF"/>
            <w:vAlign w:val="center"/>
          </w:tcPr>
          <w:p w14:paraId="1F406012" w14:textId="77777777" w:rsidR="007972D0" w:rsidRPr="005944F3" w:rsidRDefault="007972D0" w:rsidP="005944F3">
            <w:pPr>
              <w:rPr>
                <w:rFonts w:ascii="Corbel" w:eastAsia="Calibri" w:hAnsi="Corbel" w:cs="Arial"/>
                <w:b/>
                <w:szCs w:val="24"/>
                <w:lang w:val="de-AT"/>
              </w:rPr>
            </w:pPr>
            <w:r w:rsidRPr="005944F3">
              <w:rPr>
                <w:rFonts w:ascii="Corbel" w:eastAsia="Calibri" w:hAnsi="Corbel" w:cs="Arial"/>
              </w:rPr>
              <w:t>Die Beurteilungskriterien beinhalten den Beurteilungsbogen mit dem Notenschlüssel aus der Handreichung.</w:t>
            </w:r>
          </w:p>
        </w:tc>
        <w:tc>
          <w:tcPr>
            <w:tcW w:w="844" w:type="dxa"/>
            <w:shd w:val="clear" w:color="auto" w:fill="FFFFFF"/>
            <w:vAlign w:val="center"/>
          </w:tcPr>
          <w:p w14:paraId="03B2518F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14:paraId="6AEF8535" w14:textId="77777777" w:rsidR="007972D0" w:rsidRPr="007972D0" w:rsidRDefault="007972D0" w:rsidP="005944F3">
            <w:pPr>
              <w:rPr>
                <w:rFonts w:ascii="Corbel" w:eastAsia="Calibri" w:hAnsi="Corbel" w:cs="Arial"/>
                <w:b/>
              </w:rPr>
            </w:pPr>
          </w:p>
        </w:tc>
      </w:tr>
    </w:tbl>
    <w:p w14:paraId="7B4F212A" w14:textId="275F4408" w:rsidR="007972D0" w:rsidRPr="00A83DD6" w:rsidRDefault="007972D0" w:rsidP="005944F3">
      <w:bookmarkStart w:id="0" w:name="_GoBack"/>
      <w:bookmarkEnd w:id="0"/>
    </w:p>
    <w:sectPr w:rsidR="007972D0" w:rsidRPr="00A83DD6" w:rsidSect="005944F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4C"/>
    <w:rsid w:val="000D5909"/>
    <w:rsid w:val="001C1E4A"/>
    <w:rsid w:val="001E014C"/>
    <w:rsid w:val="005944F3"/>
    <w:rsid w:val="005B42B8"/>
    <w:rsid w:val="007972D0"/>
    <w:rsid w:val="00A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BFE"/>
  <w15:chartTrackingRefBased/>
  <w15:docId w15:val="{9DD2632B-F438-43C6-97D6-A1DB87D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14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014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83DD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0BC9E-2B9A-4A43-9426-EBA7826B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A9E8D-7D70-4797-89FB-E47E25B31FC5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customXml/itemProps3.xml><?xml version="1.0" encoding="utf-8"?>
<ds:datastoreItem xmlns:ds="http://schemas.openxmlformats.org/officeDocument/2006/customXml" ds:itemID="{2A4E6FCF-A620-4C75-880E-16AC3E0DE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3</cp:revision>
  <dcterms:created xsi:type="dcterms:W3CDTF">2023-05-04T06:42:00Z</dcterms:created>
  <dcterms:modified xsi:type="dcterms:W3CDTF">2023-05-04T09:35:00Z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