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4142"/>
        <w:gridCol w:w="841"/>
        <w:gridCol w:w="841"/>
        <w:gridCol w:w="841"/>
      </w:tblGrid>
      <w:tr w:rsidR="00DC0DEE" w:rsidRPr="002305B5" w14:paraId="22B9DA55" w14:textId="77777777" w:rsidTr="00B53A39">
        <w:trPr>
          <w:trHeight w:val="570"/>
          <w:jc w:val="center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09860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bookmarkStart w:id="0" w:name="_Hlk121724090"/>
            <w:r>
              <w:br w:type="page"/>
            </w:r>
            <w:r w:rsidRPr="00AC0E2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Beurteilungs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bogen HOFA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  <w:t xml:space="preserve">             Datum:</w:t>
            </w:r>
          </w:p>
          <w:p w14:paraId="1F6840A5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Küche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84BBF4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CD186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max.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2B7174" w14:textId="77777777" w:rsidR="00DC0DEE" w:rsidRPr="002305B5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Abzug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AC6C0B" w14:textId="77777777" w:rsidR="00DC0DEE" w:rsidRPr="002305B5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t>Pkt.</w:t>
            </w:r>
            <w:r w:rsidRPr="002305B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de-AT" w:eastAsia="de-AT"/>
              </w:rPr>
              <w:br/>
              <w:t>erreicht</w:t>
            </w:r>
          </w:p>
        </w:tc>
      </w:tr>
      <w:tr w:rsidR="00DC0DEE" w:rsidRPr="00CD186A" w14:paraId="0548610C" w14:textId="77777777" w:rsidTr="00B53A39">
        <w:trPr>
          <w:trHeight w:val="464"/>
          <w:jc w:val="center"/>
        </w:trPr>
        <w:tc>
          <w:tcPr>
            <w:tcW w:w="7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9BDC7" w14:textId="77777777" w:rsidR="00DC0DEE" w:rsidRPr="00E25FC0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</w:pP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>Name Pr</w:t>
            </w:r>
            <w:bookmarkStart w:id="1" w:name="_GoBack"/>
            <w:bookmarkEnd w:id="1"/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>üfungskandidat/in:</w:t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5F65" w14:textId="77777777" w:rsidR="00DC0DEE" w:rsidRPr="00DC7576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994F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2997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DC0DEE" w:rsidRPr="00CD186A" w14:paraId="3BCFF92F" w14:textId="77777777" w:rsidTr="00B53A39">
        <w:trPr>
          <w:trHeight w:val="300"/>
          <w:jc w:val="center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BFBF02" w14:textId="77777777" w:rsidR="00DC0DEE" w:rsidRPr="006863A6" w:rsidRDefault="00DC0DEE" w:rsidP="00DC0DE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Teilbereich - </w:t>
            </w:r>
            <w:r w:rsidRPr="00F66637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 schriftliche Planung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Anmerkungen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F8BAB" w14:textId="77777777" w:rsidR="00DC0DEE" w:rsidRPr="006863A6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2</w:t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6DCDB9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7A31AA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DC0DEE" w:rsidRPr="00CD186A" w14:paraId="147CB5F2" w14:textId="77777777" w:rsidTr="00B53A39">
        <w:trPr>
          <w:trHeight w:val="522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34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Schriftliche Arbeitsplanung</w:t>
            </w:r>
            <w:r w:rsidRPr="00CD186A">
              <w:rPr>
                <w:rFonts w:eastAsia="Times New Roman" w:cs="Calibri"/>
                <w:sz w:val="20"/>
                <w:szCs w:val="20"/>
                <w:lang w:val="de-AT" w:eastAsia="de-AT"/>
              </w:rPr>
              <w:br/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Erstellung eines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umsetzbaren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Zeitkonzeptes mit 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allen wesentlichen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Arbeitsschritten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78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BEF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F68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05D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784C84D4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CC36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2F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F55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035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F9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6E67D58F" w14:textId="77777777" w:rsidTr="00B53A39">
        <w:trPr>
          <w:trHeight w:val="252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A0B8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DC7576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Planungskompetenz</w:t>
            </w:r>
          </w:p>
          <w:p w14:paraId="0972754F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DC7576">
              <w:rPr>
                <w:rFonts w:eastAsia="Times New Roman" w:cs="Calibri"/>
                <w:sz w:val="14"/>
                <w:szCs w:val="14"/>
                <w:lang w:val="de-AT" w:eastAsia="de-AT"/>
              </w:rPr>
              <w:t>Erkennen von Zusammenhängen</w:t>
            </w:r>
          </w:p>
          <w:p w14:paraId="070B0F99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4E622764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268DF3C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177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2C3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C525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F8C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DC7576" w14:paraId="0436FAC9" w14:textId="77777777" w:rsidTr="00B53A39">
        <w:trPr>
          <w:trHeight w:val="300"/>
          <w:jc w:val="center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78B9CD" w14:textId="77777777" w:rsidR="00DC0DEE" w:rsidRPr="006863A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2) 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 Teilbereich - </w:t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Prozess/Ablauf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Anmerkungen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CA1D9" w14:textId="77777777" w:rsidR="00DC0DEE" w:rsidRPr="006863A6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12</w:t>
            </w:r>
            <w:r w:rsidRPr="006863A6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59DA66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1C495B" w14:textId="77777777" w:rsidR="00DC0DEE" w:rsidRPr="00DC7576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DC0DEE" w:rsidRPr="00CD186A" w14:paraId="0F2DF8BB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283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Zeitökonomie</w:t>
            </w:r>
          </w:p>
          <w:p w14:paraId="3DE48CD9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Einhaltung der r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ichtige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n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Reihenfolge im Arbeitsablauf</w:t>
            </w:r>
          </w:p>
          <w:p w14:paraId="03FC31D5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Konsequentes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Zeitmanagement</w:t>
            </w:r>
          </w:p>
          <w:p w14:paraId="7D10796A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Angemessenes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Arbeitstempo</w:t>
            </w:r>
          </w:p>
          <w:p w14:paraId="7C0ECAD2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Z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eitgerechte Fertigstellung der Speisen</w:t>
            </w:r>
          </w:p>
          <w:p w14:paraId="5E87C91B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038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090A" w14:textId="77777777" w:rsidR="00DC0DEE" w:rsidRPr="00177421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AAE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842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61FCD92A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DD9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05B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2E991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4B9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0F7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37822B88" w14:textId="77777777" w:rsidTr="00B53A39">
        <w:trPr>
          <w:trHeight w:val="849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FC3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DF2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2F471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6BC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1A7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4E3B57D5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904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Flexibilität</w:t>
            </w:r>
          </w:p>
          <w:p w14:paraId="2648524E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Problemlösungskompetenz</w:t>
            </w:r>
          </w:p>
          <w:p w14:paraId="3F8A487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Eingehen auf unvorhergesehene Situationen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und Anforderungen</w:t>
            </w:r>
          </w:p>
          <w:p w14:paraId="370BA832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Belastbarkeit</w:t>
            </w:r>
          </w:p>
          <w:p w14:paraId="55405643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28D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4DF" w14:textId="77777777" w:rsidR="00DC0DEE" w:rsidRPr="00177421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294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B8B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27364519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780B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2CE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FA14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7D2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EBC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62ACE656" w14:textId="77777777" w:rsidTr="00B53A39">
        <w:trPr>
          <w:trHeight w:val="36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9ED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278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FB5A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8F3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79C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1B9F1892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54E6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 xml:space="preserve">Koordination </w:t>
            </w:r>
          </w:p>
          <w:p w14:paraId="007EC55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Rechtzeitiges Anrichten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der Speisen</w:t>
            </w:r>
          </w:p>
          <w:p w14:paraId="1A66310B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richtige Geschirrwahl</w:t>
            </w:r>
          </w:p>
          <w:p w14:paraId="5D742593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Anwenden fachspezifischer Kenntnisse</w:t>
            </w:r>
          </w:p>
          <w:p w14:paraId="4BD24EAF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Kommunikationsfähigkeit</w:t>
            </w:r>
          </w:p>
          <w:p w14:paraId="5E215C4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Eigeninitiative</w:t>
            </w:r>
          </w:p>
          <w:p w14:paraId="40DECFD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303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72F" w14:textId="77777777" w:rsidR="00DC0DEE" w:rsidRPr="00177421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AA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A783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5ABE4C69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538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697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F63D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4D3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F72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56C4CA40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4FA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AF0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A470" w14:textId="77777777" w:rsidR="00DC0DEE" w:rsidRPr="00177421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25D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A78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22EDC596" w14:textId="77777777" w:rsidTr="00B53A39">
        <w:trPr>
          <w:trHeight w:val="1102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705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Fac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hkompetenz</w:t>
            </w:r>
          </w:p>
          <w:p w14:paraId="699E88A0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Selbständige, praktische Umsetzung lt. Aufgabenstellun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g</w:t>
            </w:r>
          </w:p>
          <w:p w14:paraId="01EC4BDA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6126A8FC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Selbständige Koordination der Arbeitsschritt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e in rationeller Reihenfolge</w:t>
            </w:r>
          </w:p>
          <w:p w14:paraId="232DADA2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2A6AE16A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Einhaltung gastronomischer Richtlinien</w:t>
            </w:r>
          </w:p>
          <w:p w14:paraId="615676D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  <w:p w14:paraId="4D1B4145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Beantwortung vertiefender Fachfragen 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(situationsbedingt)</w:t>
            </w:r>
          </w:p>
          <w:p w14:paraId="29A3E25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FCBA7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37A46C2F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39D7087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4738C3">
              <w:rPr>
                <w:rFonts w:eastAsia="Times New Roman" w:cs="Calibri"/>
                <w:sz w:val="14"/>
                <w:szCs w:val="14"/>
                <w:lang w:val="de-AT" w:eastAsia="de-AT"/>
              </w:rPr>
              <w:t>Gang 1</w:t>
            </w:r>
          </w:p>
          <w:p w14:paraId="096D6CD8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45F54E3F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6EC78E11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78A21171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4738C3">
              <w:rPr>
                <w:rFonts w:eastAsia="Times New Roman" w:cs="Calibri"/>
                <w:sz w:val="14"/>
                <w:szCs w:val="14"/>
                <w:lang w:val="de-AT" w:eastAsia="de-AT"/>
              </w:rPr>
              <w:t>Gang 2</w:t>
            </w:r>
          </w:p>
          <w:p w14:paraId="7C841236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71BB8CB0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43112B82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04BEDF8A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4738C3">
              <w:rPr>
                <w:rFonts w:eastAsia="Times New Roman" w:cs="Calibri"/>
                <w:sz w:val="14"/>
                <w:szCs w:val="14"/>
                <w:lang w:val="de-AT" w:eastAsia="de-AT"/>
              </w:rPr>
              <w:t>Gang 3</w:t>
            </w:r>
          </w:p>
          <w:p w14:paraId="29926549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7044652D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0AEA7061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5EE5E49F" w14:textId="77777777" w:rsidR="00DC0DEE" w:rsidRPr="000B22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  <w:r w:rsidRPr="004738C3">
              <w:rPr>
                <w:rFonts w:eastAsia="Times New Roman" w:cs="Calibri"/>
                <w:sz w:val="14"/>
                <w:szCs w:val="14"/>
                <w:lang w:val="de-AT" w:eastAsia="de-AT"/>
              </w:rPr>
              <w:t>Gang 4</w:t>
            </w:r>
            <w:r>
              <w:rPr>
                <w:rFonts w:eastAsia="Times New Roman" w:cs="Calibri"/>
                <w:sz w:val="20"/>
                <w:szCs w:val="20"/>
                <w:lang w:val="de-AT" w:eastAsia="de-AT"/>
              </w:rPr>
              <w:t xml:space="preserve"> </w:t>
            </w:r>
          </w:p>
          <w:p w14:paraId="3480881F" w14:textId="77777777" w:rsidR="00DC0DEE" w:rsidRPr="006B0723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41F2D75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D47" w14:textId="77777777" w:rsidR="00DC0DEE" w:rsidRPr="00177421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553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448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7D35E942" w14:textId="77777777" w:rsidTr="00B53A39">
        <w:trPr>
          <w:trHeight w:val="154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D77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Betriebsmitteleinsatz &amp;Wirtschaftlichkeit</w:t>
            </w:r>
          </w:p>
          <w:p w14:paraId="2659ED22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Rationeller u. richtiger Einsatz der Betriebsmittel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und Arbeitsgeräte</w:t>
            </w:r>
          </w:p>
          <w:p w14:paraId="62EAEF17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69E338F8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Wirtschaftlichkeit u. Wertschätzung von Gütern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(Lebensmitteleinsatz), Verantwortungsbewusstsein</w:t>
            </w:r>
          </w:p>
          <w:p w14:paraId="4D0D665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F8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D54" w14:textId="77777777" w:rsidR="00DC0DEE" w:rsidRPr="00177421" w:rsidRDefault="00DC0DEE" w:rsidP="00B53A39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4B75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761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0172019E" w14:textId="77777777" w:rsidTr="00B53A39">
        <w:trPr>
          <w:trHeight w:val="154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80F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Arbeitsplatzgestaltung</w:t>
            </w:r>
          </w:p>
          <w:p w14:paraId="4B6A5D53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4738C3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 xml:space="preserve">Mise en </w:t>
            </w:r>
            <w:proofErr w:type="spellStart"/>
            <w:r w:rsidRPr="004738C3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>place</w:t>
            </w:r>
            <w:proofErr w:type="spellEnd"/>
            <w:r w:rsidRPr="004738C3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 xml:space="preserve">: </w:t>
            </w:r>
            <w:r w:rsidRPr="004738C3">
              <w:rPr>
                <w:rFonts w:eastAsia="Times New Roman" w:cs="Calibri"/>
                <w:sz w:val="14"/>
                <w:szCs w:val="14"/>
                <w:lang w:val="de-AT" w:eastAsia="de-AT"/>
              </w:rPr>
              <w:t>Bereitstellung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der Arbeitsgeräte, Betriebsmittel und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Lebensmittel</w:t>
            </w:r>
          </w:p>
          <w:p w14:paraId="4A8B03A1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</w:p>
          <w:p w14:paraId="52172675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Beachtung der Hygienerichtlinien</w:t>
            </w:r>
          </w:p>
          <w:p w14:paraId="5D2B30B7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>Heißhalten/K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ühlen von Speisen, Abfallentsorgung</w:t>
            </w:r>
            <w:r>
              <w:rPr>
                <w:rFonts w:eastAsia="Times New Roman" w:cs="Calibri"/>
                <w:sz w:val="14"/>
                <w:szCs w:val="14"/>
                <w:lang w:val="de-AT" w:eastAsia="de-AT"/>
              </w:rPr>
              <w:t xml:space="preserve">, </w:t>
            </w:r>
            <w:r w:rsidRPr="00CD186A">
              <w:rPr>
                <w:rFonts w:eastAsia="Times New Roman" w:cs="Calibri"/>
                <w:sz w:val="14"/>
                <w:szCs w:val="14"/>
                <w:lang w:val="de-AT" w:eastAsia="de-AT"/>
              </w:rPr>
              <w:t>ergonomischer Arbeitsablauf</w:t>
            </w:r>
          </w:p>
          <w:p w14:paraId="5CF8D0F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8B6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E55" w14:textId="77777777" w:rsidR="00DC0DEE" w:rsidRPr="00177421" w:rsidRDefault="00DC0DEE" w:rsidP="00B53A39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1</w:t>
            </w:r>
            <w:r w:rsidRPr="00177421"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6363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50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FD6134" w14:paraId="70E40A1B" w14:textId="77777777" w:rsidTr="00B53A39">
        <w:trPr>
          <w:trHeight w:val="30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B4AD65" w14:textId="77777777" w:rsidR="00DC0DEE" w:rsidRPr="00FD6134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lastRenderedPageBreak/>
              <w:t xml:space="preserve">3) Teilbereich -  </w:t>
            </w:r>
            <w:r w:rsidRPr="00FD6134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Ergebnis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6CA87F" w14:textId="77777777" w:rsidR="00DC0DEE" w:rsidRPr="00FD613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FD6134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Punkteaufteilung nach Schwierigkeit der Gerichte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890D4E" w14:textId="77777777" w:rsidR="00DC0DEE" w:rsidRPr="00FD613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4</w:t>
            </w:r>
            <w:r w:rsidRPr="00FD6134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D0408D" w14:textId="77777777" w:rsidR="00DC0DEE" w:rsidRPr="00FD613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494B8C" w14:textId="77777777" w:rsidR="00DC0DEE" w:rsidRPr="00FD613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DC0DEE" w:rsidRPr="00F243D7" w14:paraId="12D0EF1E" w14:textId="77777777" w:rsidTr="00B53A39">
        <w:trPr>
          <w:trHeight w:val="447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C40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243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1. Gang</w:t>
            </w:r>
          </w:p>
          <w:p w14:paraId="69CB398F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243D7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1BF6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6D42" w14:textId="77777777" w:rsidR="00DC0DEE" w:rsidRPr="00CD186A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3BFD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4FE5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DC0DEE" w:rsidRPr="00CD186A" w14:paraId="128EAA86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0D1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183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401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7B3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62F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22DBBE89" w14:textId="77777777" w:rsidTr="00B53A39">
        <w:trPr>
          <w:trHeight w:val="54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95C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7E2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B5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BDD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978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F243D7" w14:paraId="13CD92DE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E17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B07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2. Gang</w:t>
            </w:r>
          </w:p>
          <w:p w14:paraId="450B8DC5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243D7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>Temperatur, Aussehen, Anrichten, Geschmack und Optik</w:t>
            </w:r>
            <w:r w:rsidRPr="00F243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8A3E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57E6" w14:textId="77777777" w:rsidR="00DC0DEE" w:rsidRPr="00CD186A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D132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3F4F" w14:textId="77777777" w:rsidR="00DC0DEE" w:rsidRPr="00F243D7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DC0DEE" w:rsidRPr="00CD186A" w14:paraId="6DBDCF68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07F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8D3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B7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B60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899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0B07A34E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A95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3D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B8B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3CD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12EB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6B0723" w14:paraId="06128689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A52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B07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3. Gang</w:t>
            </w:r>
          </w:p>
          <w:p w14:paraId="7D62F476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</w:pPr>
            <w:r w:rsidRPr="00F243D7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498D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9BA3" w14:textId="77777777" w:rsidR="00DC0DEE" w:rsidRPr="00CD186A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7E4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2134" w14:textId="77777777" w:rsidR="00DC0DEE" w:rsidRPr="006B0723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DC0DEE" w:rsidRPr="00CD186A" w14:paraId="6AC74B70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E38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7163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2A5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326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2416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45E749EA" w14:textId="77777777" w:rsidTr="00B53A39">
        <w:trPr>
          <w:trHeight w:val="3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F3A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6A7E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45B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361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104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25F4E1C9" w14:textId="77777777" w:rsidTr="00B53A39">
        <w:trPr>
          <w:trHeight w:val="300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E15" w14:textId="77777777" w:rsidR="00DC0DEE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4. Gang</w:t>
            </w:r>
          </w:p>
          <w:p w14:paraId="34F0D0EF" w14:textId="77777777" w:rsidR="00DC0DEE" w:rsidRPr="002B6456" w:rsidRDefault="00DC0DEE" w:rsidP="00B53A39">
            <w:pPr>
              <w:spacing w:after="2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243D7">
              <w:rPr>
                <w:rFonts w:eastAsia="Times New Roman" w:cs="Calibri"/>
                <w:color w:val="000000"/>
                <w:sz w:val="14"/>
                <w:szCs w:val="14"/>
                <w:lang w:val="de-AT" w:eastAsia="de-AT"/>
              </w:rPr>
              <w:t>Temperatur, Aussehen, Anrichten, Geschmack und Optik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2A7B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795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5F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851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E25FC0" w14:paraId="13C562FF" w14:textId="77777777" w:rsidTr="00B53A39">
        <w:trPr>
          <w:trHeight w:val="296"/>
          <w:jc w:val="center"/>
        </w:trPr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86A899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4</w:t>
            </w:r>
            <w:r w:rsidRPr="004738C3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) 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 xml:space="preserve">Teilbereich - </w:t>
            </w:r>
            <w:r w:rsidRPr="004738C3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professionelles Auftreten</w:t>
            </w: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ab/>
              <w:t>Anmerkungen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FEC17C" w14:textId="77777777" w:rsidR="00DC0DEE" w:rsidRPr="00FD613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2</w:t>
            </w:r>
            <w:r w:rsidRPr="00FD6134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518BF7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38C3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733502" w14:textId="77777777" w:rsidR="00DC0DEE" w:rsidRPr="004738C3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</w:pPr>
            <w:r w:rsidRPr="004738C3">
              <w:rPr>
                <w:rFonts w:eastAsia="Times New Roman" w:cs="Calibri"/>
                <w:b/>
                <w:bCs/>
                <w:color w:val="000000"/>
                <w:lang w:val="de-AT" w:eastAsia="de-AT"/>
              </w:rPr>
              <w:t> </w:t>
            </w:r>
          </w:p>
        </w:tc>
      </w:tr>
      <w:tr w:rsidR="00DC0DEE" w:rsidRPr="00CD186A" w14:paraId="04ACFEEE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F3D" w14:textId="77777777" w:rsidR="00DC0DEE" w:rsidRPr="006B0723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B07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Erscheinungsbild</w:t>
            </w:r>
          </w:p>
          <w:p w14:paraId="6CB0AF63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FD6134">
              <w:rPr>
                <w:rFonts w:eastAsia="Times New Roman" w:cs="Calibri"/>
                <w:sz w:val="14"/>
                <w:szCs w:val="14"/>
                <w:lang w:val="de-AT" w:eastAsia="de-AT"/>
              </w:rPr>
              <w:t>Persönliche Hygiene (Nägel, Schmuck etc.)</w:t>
            </w:r>
          </w:p>
          <w:p w14:paraId="51456D10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FD6134">
              <w:rPr>
                <w:rFonts w:eastAsia="Times New Roman" w:cs="Calibri"/>
                <w:sz w:val="14"/>
                <w:szCs w:val="14"/>
                <w:lang w:val="de-AT" w:eastAsia="de-AT"/>
              </w:rPr>
              <w:t>Berufsbekleidung (Vollständigkeit, Sauberkeit, Bügelzustand)</w:t>
            </w:r>
          </w:p>
          <w:p w14:paraId="6F75E1A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0D3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606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6F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12072840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379FE88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759D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35B4B11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6FFAD43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</w:tr>
      <w:tr w:rsidR="00DC0DEE" w:rsidRPr="00CD186A" w14:paraId="1D6A9A22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B11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91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4139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2B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A5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5495D5D4" w14:textId="77777777" w:rsidTr="00B53A39">
        <w:trPr>
          <w:trHeight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D49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85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DB17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E6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54F4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</w:tr>
      <w:tr w:rsidR="00DC0DEE" w:rsidRPr="00CD186A" w14:paraId="317699FE" w14:textId="77777777" w:rsidTr="00B53A39">
        <w:trPr>
          <w:trHeight w:val="402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00E8" w14:textId="77777777" w:rsidR="00DC0DEE" w:rsidRPr="006B0723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B07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Arbeitshaltung</w:t>
            </w:r>
          </w:p>
          <w:p w14:paraId="0CE4846C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FD6134">
              <w:rPr>
                <w:rFonts w:eastAsia="Times New Roman" w:cs="Calibri"/>
                <w:sz w:val="14"/>
                <w:szCs w:val="14"/>
                <w:lang w:val="de-AT" w:eastAsia="de-AT"/>
              </w:rPr>
              <w:t>Pünktlichkeit, Belastbarkeit, Ausdauer</w:t>
            </w:r>
          </w:p>
          <w:p w14:paraId="35B8E94B" w14:textId="77777777" w:rsidR="00DC0DEE" w:rsidRDefault="00DC0DEE" w:rsidP="00B53A3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val="de-AT" w:eastAsia="de-AT"/>
              </w:rPr>
            </w:pPr>
            <w:r w:rsidRPr="00FD6134">
              <w:rPr>
                <w:rFonts w:eastAsia="Times New Roman" w:cs="Calibri"/>
                <w:sz w:val="14"/>
                <w:szCs w:val="14"/>
                <w:lang w:val="de-AT" w:eastAsia="de-AT"/>
              </w:rPr>
              <w:t>Selbständigkeit, Leistungsbereitschaft, Teamfähigkeit</w:t>
            </w:r>
          </w:p>
          <w:p w14:paraId="11DAB5B8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FD6134">
              <w:rPr>
                <w:rFonts w:eastAsia="Times New Roman" w:cs="Calibri"/>
                <w:sz w:val="14"/>
                <w:szCs w:val="14"/>
                <w:lang w:val="de-AT" w:eastAsia="de-AT"/>
              </w:rPr>
              <w:t>Nacharbeiten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4A9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F70" w14:textId="77777777" w:rsidR="00DC0DEE" w:rsidRPr="00CD186A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D18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6CC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1FED345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69FEE63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E327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79044AF2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  <w:p w14:paraId="34BC28D1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  <w:r w:rsidRPr="00CD186A">
              <w:rPr>
                <w:rFonts w:eastAsia="Times New Roman" w:cs="Calibri"/>
                <w:color w:val="000000"/>
                <w:lang w:val="de-AT" w:eastAsia="de-AT"/>
              </w:rPr>
              <w:t> </w:t>
            </w:r>
          </w:p>
        </w:tc>
      </w:tr>
      <w:tr w:rsidR="00DC0DEE" w:rsidRPr="005C66A5" w14:paraId="236E8120" w14:textId="77777777" w:rsidTr="00B53A39">
        <w:trPr>
          <w:trHeight w:val="69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DFE645D" w14:textId="77777777" w:rsidR="00DC0DEE" w:rsidRPr="005C66A5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5C66A5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Beurteilungsantra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g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35D1B61" w14:textId="77777777" w:rsidR="00DC0DEE" w:rsidRPr="005C66A5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5C66A5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Gesamt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5F018AC" w14:textId="77777777" w:rsidR="00DC0DEE" w:rsidRPr="005C66A5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2</w:t>
            </w:r>
            <w:r w:rsidRPr="005C66A5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6EF86C8" w14:textId="77777777" w:rsidR="00DC0DEE" w:rsidRPr="005C66A5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5C66A5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E1269B7" w14:textId="77777777" w:rsidR="00DC0DEE" w:rsidRPr="005C66A5" w:rsidRDefault="00DC0DEE" w:rsidP="00B53A39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5C66A5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 </w:t>
            </w:r>
          </w:p>
        </w:tc>
      </w:tr>
      <w:tr w:rsidR="00DC0DEE" w:rsidRPr="00CD186A" w14:paraId="5EA1446E" w14:textId="77777777" w:rsidTr="00B53A39">
        <w:trPr>
          <w:trHeight w:val="571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5C74FA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de-AT" w:eastAsia="de-AT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00782F" w14:textId="77777777" w:rsidR="00DC0DEE" w:rsidRPr="00CD186A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62FD" w14:textId="77777777" w:rsidR="00DC0DEE" w:rsidRPr="00CD186A" w:rsidRDefault="00DC0DEE" w:rsidP="00B5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B6D" w14:textId="77777777" w:rsidR="00DC0DEE" w:rsidRPr="00CD186A" w:rsidRDefault="00DC0DEE" w:rsidP="00B5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DC0DEE" w:rsidRPr="00803BF9" w14:paraId="66440415" w14:textId="77777777" w:rsidTr="00B53A39">
        <w:trPr>
          <w:trHeight w:val="701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BCB1603" w14:textId="77777777" w:rsidR="00DC0DEE" w:rsidRPr="00331815" w:rsidRDefault="00DC0DEE" w:rsidP="00B53A39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8"/>
                <w:szCs w:val="28"/>
                <w:lang w:val="de-AT" w:eastAsia="de-AT"/>
              </w:rPr>
            </w:pPr>
            <w:r w:rsidRPr="00331815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val="de-AT" w:eastAsia="de-AT"/>
              </w:rPr>
              <w:t>Notenschlüssel: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185A10" w14:textId="77777777" w:rsidR="00DC0DEE" w:rsidRPr="001C4FAD" w:rsidRDefault="00DC0DEE" w:rsidP="00B53A39">
            <w:pPr>
              <w:spacing w:after="0" w:line="259" w:lineRule="auto"/>
              <w:rPr>
                <w:rFonts w:eastAsia="Times New Roman" w:cs="Calibri"/>
                <w:color w:val="FFFFFF" w:themeColor="background1"/>
                <w:lang w:val="de-AT" w:eastAsia="de-AT"/>
              </w:rPr>
            </w:pPr>
            <w:r w:rsidRPr="001C4FAD">
              <w:rPr>
                <w:rFonts w:eastAsia="Calibri" w:cs="Calibri"/>
                <w:color w:val="FFFFFF" w:themeColor="background1"/>
                <w:lang w:val="de-AT" w:eastAsia="de-AT"/>
              </w:rPr>
              <w:t>Jeder Teilbereich muss positiv absolviert werden.</w:t>
            </w:r>
            <w:r>
              <w:rPr>
                <w:rFonts w:eastAsia="Calibri" w:cs="Calibri"/>
                <w:color w:val="FFFFFF" w:themeColor="background1"/>
                <w:lang w:val="de-AT" w:eastAsia="de-AT"/>
              </w:rPr>
              <w:t xml:space="preserve"> Bei der HOFA gilt </w:t>
            </w:r>
            <w:proofErr w:type="spellStart"/>
            <w:r>
              <w:rPr>
                <w:rFonts w:eastAsia="Calibri" w:cs="Calibri"/>
                <w:color w:val="FFFFFF" w:themeColor="background1"/>
                <w:lang w:val="de-AT" w:eastAsia="de-AT"/>
              </w:rPr>
              <w:t>weiters</w:t>
            </w:r>
            <w:proofErr w:type="spellEnd"/>
            <w:r>
              <w:rPr>
                <w:rFonts w:eastAsia="Calibri" w:cs="Calibri"/>
                <w:color w:val="FFFFFF" w:themeColor="background1"/>
                <w:lang w:val="de-AT" w:eastAsia="de-AT"/>
              </w:rPr>
              <w:t>: Es müssen mehr als 30% der zu vergebenden Punkte pro Teilbereich erreicht werden, damit die Einberechnung der Jahresnote zum Tragen kommt.</w:t>
            </w:r>
          </w:p>
        </w:tc>
      </w:tr>
      <w:tr w:rsidR="00DC0DEE" w:rsidRPr="00CD186A" w14:paraId="02F5BDD1" w14:textId="77777777" w:rsidTr="00B53A39">
        <w:trPr>
          <w:trHeight w:val="5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586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Sehr gut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5519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200-181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DBF" w14:textId="77777777" w:rsidR="00DC0DEE" w:rsidRPr="00490682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Anforderungen werden in </w:t>
            </w:r>
            <w:r w:rsidRPr="0049068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weit über </w:t>
            </w: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>das Wesentliche hinausgehendem Ausmaß erfüllt</w:t>
            </w:r>
          </w:p>
        </w:tc>
      </w:tr>
      <w:tr w:rsidR="00DC0DEE" w:rsidRPr="00CD186A" w14:paraId="3B70F104" w14:textId="77777777" w:rsidTr="00B53A39">
        <w:trPr>
          <w:trHeight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B99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78E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180-161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B30" w14:textId="77777777" w:rsidR="00DC0DEE" w:rsidRPr="00490682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Anforderungen werden in </w:t>
            </w:r>
            <w:r w:rsidRPr="0049068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über </w:t>
            </w: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das Wesentliche hinausgehendem Ausmaß erfüllt </w:t>
            </w:r>
          </w:p>
        </w:tc>
      </w:tr>
      <w:tr w:rsidR="00DC0DEE" w:rsidRPr="00CD186A" w14:paraId="0004B52E" w14:textId="77777777" w:rsidTr="00B53A39">
        <w:trPr>
          <w:trHeight w:val="5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49A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Befriedigend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A318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160-121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FF7" w14:textId="77777777" w:rsidR="00DC0DEE" w:rsidRPr="00490682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Anforderungen werden in den wesentlichen Bereichen zur </w:t>
            </w:r>
            <w:r w:rsidRPr="0049068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Gänze </w:t>
            </w: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erfüllt </w:t>
            </w:r>
          </w:p>
        </w:tc>
      </w:tr>
      <w:tr w:rsidR="00DC0DEE" w:rsidRPr="00CD186A" w14:paraId="2CD14671" w14:textId="77777777" w:rsidTr="00B53A39">
        <w:trPr>
          <w:trHeight w:val="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F25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Genügend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2970" w14:textId="77777777" w:rsidR="00DC0DEE" w:rsidRPr="00490682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120-102 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413" w14:textId="77777777" w:rsidR="00DC0DEE" w:rsidRPr="00490682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Anforderungen werden in den wesentlichen Bereichen </w:t>
            </w:r>
            <w:r w:rsidRPr="0049068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überwiegend </w:t>
            </w:r>
            <w:r w:rsidRPr="00490682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erfüllt </w:t>
            </w:r>
          </w:p>
        </w:tc>
      </w:tr>
      <w:tr w:rsidR="00DC0DEE" w:rsidRPr="00CD186A" w14:paraId="2ADF592B" w14:textId="77777777" w:rsidTr="00B53A39">
        <w:trPr>
          <w:trHeight w:val="6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936" w14:textId="77777777" w:rsidR="00DC0DEE" w:rsidRPr="009478D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478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Nicht genügend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B67E" w14:textId="77777777" w:rsidR="00DC0DEE" w:rsidRPr="009478D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478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101 -0 </w:t>
            </w:r>
          </w:p>
          <w:p w14:paraId="5EF0CC93" w14:textId="77777777" w:rsidR="00DC0DEE" w:rsidRPr="009478D4" w:rsidRDefault="00DC0DEE" w:rsidP="00B53A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9478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Punkte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435" w14:textId="77777777" w:rsidR="00DC0DEE" w:rsidRPr="009478D4" w:rsidRDefault="00DC0DEE" w:rsidP="00B53A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</w:pPr>
            <w:r w:rsidRPr="009478D4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Anforderungen werden </w:t>
            </w:r>
            <w:r w:rsidRPr="009478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nicht einmal </w:t>
            </w:r>
            <w:r w:rsidRPr="009478D4">
              <w:rPr>
                <w:rFonts w:eastAsia="Times New Roman" w:cs="Calibri"/>
                <w:color w:val="000000"/>
                <w:sz w:val="20"/>
                <w:szCs w:val="20"/>
                <w:lang w:val="de-AT" w:eastAsia="de-AT"/>
              </w:rPr>
              <w:t xml:space="preserve">in den wesentlichen Bereichen überwiegend erfüllt </w:t>
            </w:r>
          </w:p>
        </w:tc>
      </w:tr>
      <w:bookmarkEnd w:id="0"/>
    </w:tbl>
    <w:p w14:paraId="7811161A" w14:textId="77777777" w:rsidR="005B42B8" w:rsidRDefault="005B42B8"/>
    <w:sectPr w:rsidR="005B4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0C7"/>
    <w:multiLevelType w:val="hybridMultilevel"/>
    <w:tmpl w:val="1A6E5D1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B"/>
    <w:rsid w:val="000D5909"/>
    <w:rsid w:val="003E017B"/>
    <w:rsid w:val="005B42B8"/>
    <w:rsid w:val="00CB735C"/>
    <w:rsid w:val="00DC0DEE"/>
    <w:rsid w:val="00EB4AAA"/>
    <w:rsid w:val="1E42056A"/>
    <w:rsid w:val="24A2B2B2"/>
    <w:rsid w:val="3CD34EE5"/>
    <w:rsid w:val="5203475E"/>
    <w:rsid w:val="5A48A025"/>
    <w:rsid w:val="770BD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8A3"/>
  <w15:chartTrackingRefBased/>
  <w15:docId w15:val="{F18C4194-0109-4552-ADA9-D75A752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17B"/>
    <w:pPr>
      <w:spacing w:after="120" w:line="276" w:lineRule="auto"/>
    </w:pPr>
    <w:rPr>
      <w:rFonts w:ascii="Corbel" w:hAnsi="Corbe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5874D-DF20-45D5-9CEB-627795836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CCE53-6AE2-45EC-B524-60354F984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DOMITZI Nicole</cp:lastModifiedBy>
  <cp:revision>2</cp:revision>
  <dcterms:created xsi:type="dcterms:W3CDTF">2023-05-03T13:05:00Z</dcterms:created>
  <dcterms:modified xsi:type="dcterms:W3CDTF">2023-05-03T13:05:00Z</dcterms:modified>
</cp:coreProperties>
</file>